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8" w:type="dxa"/>
        <w:tblInd w:w="-900" w:type="dxa"/>
        <w:shd w:val="clear" w:color="auto" w:fill="FFFFFF"/>
        <w:tblCellMar>
          <w:top w:w="15" w:type="dxa"/>
          <w:left w:w="15" w:type="dxa"/>
          <w:bottom w:w="15" w:type="dxa"/>
          <w:right w:w="15" w:type="dxa"/>
        </w:tblCellMar>
        <w:tblLook w:val="04A0" w:firstRow="1" w:lastRow="0" w:firstColumn="1" w:lastColumn="0" w:noHBand="0" w:noVBand="1"/>
      </w:tblPr>
      <w:tblGrid>
        <w:gridCol w:w="5578"/>
        <w:gridCol w:w="4820"/>
      </w:tblGrid>
      <w:tr w:rsidR="00486C24" w:rsidRPr="007379BC" w14:paraId="79E05B95" w14:textId="77777777" w:rsidTr="007379BC">
        <w:trPr>
          <w:trHeight w:val="1250"/>
        </w:trPr>
        <w:tc>
          <w:tcPr>
            <w:tcW w:w="5578" w:type="dxa"/>
            <w:shd w:val="clear" w:color="auto" w:fill="FFFFFF"/>
            <w:tcMar>
              <w:top w:w="0" w:type="dxa"/>
              <w:left w:w="0" w:type="dxa"/>
              <w:bottom w:w="0" w:type="dxa"/>
              <w:right w:w="0" w:type="dxa"/>
            </w:tcMar>
            <w:vAlign w:val="center"/>
            <w:hideMark/>
          </w:tcPr>
          <w:p w14:paraId="1AF1997C" w14:textId="77777777" w:rsidR="00325E08" w:rsidRPr="007379BC" w:rsidRDefault="004258A6" w:rsidP="00103B9B">
            <w:pPr>
              <w:rPr>
                <w:rFonts w:ascii="Times New Roman" w:eastAsia="Times New Roman" w:hAnsi="Times New Roman" w:cs="Times New Roman"/>
                <w:spacing w:val="-8"/>
                <w:sz w:val="26"/>
                <w:szCs w:val="26"/>
              </w:rPr>
            </w:pPr>
            <w:bookmarkStart w:id="0" w:name="_Hlk88119641"/>
            <w:r w:rsidRPr="007379BC">
              <w:rPr>
                <w:rFonts w:ascii="Times New Roman" w:eastAsia="Times New Roman" w:hAnsi="Times New Roman" w:cs="Times New Roman"/>
                <w:spacing w:val="-8"/>
                <w:sz w:val="26"/>
                <w:szCs w:val="26"/>
              </w:rPr>
              <w:t>ĐẢNG BỘ</w:t>
            </w:r>
            <w:r w:rsidR="00325E08" w:rsidRPr="007379BC">
              <w:rPr>
                <w:rFonts w:ascii="Times New Roman" w:eastAsia="Times New Roman" w:hAnsi="Times New Roman" w:cs="Times New Roman"/>
                <w:spacing w:val="-8"/>
                <w:sz w:val="26"/>
                <w:szCs w:val="26"/>
              </w:rPr>
              <w:t xml:space="preserve"> HUYỆN LẮK</w:t>
            </w:r>
          </w:p>
          <w:p w14:paraId="4199E218" w14:textId="77777777" w:rsidR="008508AB" w:rsidRPr="007379BC" w:rsidRDefault="004258A6" w:rsidP="00103B9B">
            <w:pPr>
              <w:rPr>
                <w:rFonts w:ascii="Times New Roman Bold" w:eastAsia="Times New Roman" w:hAnsi="Times New Roman Bold" w:cs="Times New Roman"/>
                <w:b/>
                <w:bCs/>
                <w:spacing w:val="-8"/>
                <w:sz w:val="26"/>
                <w:szCs w:val="26"/>
              </w:rPr>
            </w:pPr>
            <w:r w:rsidRPr="007379BC">
              <w:rPr>
                <w:rFonts w:ascii="Times New Roman Bold" w:eastAsia="Times New Roman" w:hAnsi="Times New Roman Bold" w:cs="Times New Roman"/>
                <w:b/>
                <w:bCs/>
                <w:spacing w:val="-8"/>
                <w:sz w:val="26"/>
                <w:szCs w:val="26"/>
              </w:rPr>
              <w:t xml:space="preserve">CHI BỘ </w:t>
            </w:r>
            <w:r w:rsidR="008508AB" w:rsidRPr="007379BC">
              <w:rPr>
                <w:rFonts w:ascii="Times New Roman Bold" w:eastAsia="Times New Roman" w:hAnsi="Times New Roman Bold" w:cs="Times New Roman"/>
                <w:b/>
                <w:bCs/>
                <w:spacing w:val="-8"/>
                <w:sz w:val="26"/>
                <w:szCs w:val="26"/>
              </w:rPr>
              <w:t>TRƯỜNG T</w:t>
            </w:r>
            <w:r w:rsidR="00325E08" w:rsidRPr="007379BC">
              <w:rPr>
                <w:rFonts w:ascii="Times New Roman Bold" w:eastAsia="Times New Roman" w:hAnsi="Times New Roman Bold" w:cs="Times New Roman"/>
                <w:b/>
                <w:bCs/>
                <w:spacing w:val="-8"/>
                <w:sz w:val="26"/>
                <w:szCs w:val="26"/>
              </w:rPr>
              <w:t>HPT NGUYỄN CHÍ THANH</w:t>
            </w:r>
          </w:p>
          <w:p w14:paraId="47838776" w14:textId="77777777" w:rsidR="008508AB" w:rsidRPr="007379BC" w:rsidRDefault="00CB5843" w:rsidP="00103B9B">
            <w:pPr>
              <w:rPr>
                <w:rFonts w:ascii="Helvetica" w:eastAsia="Times New Roman" w:hAnsi="Helvetica" w:cs="Helvetica"/>
                <w:spacing w:val="-8"/>
                <w:sz w:val="24"/>
                <w:szCs w:val="24"/>
              </w:rPr>
            </w:pPr>
            <w:r w:rsidRPr="007379BC">
              <w:rPr>
                <w:rFonts w:ascii="Times New Roman" w:eastAsia="Times New Roman" w:hAnsi="Times New Roman" w:cs="Times New Roman"/>
                <w:b/>
                <w:bCs/>
                <w:spacing w:val="-8"/>
                <w:sz w:val="24"/>
                <w:szCs w:val="24"/>
              </w:rPr>
              <w:t>*</w:t>
            </w:r>
          </w:p>
        </w:tc>
        <w:tc>
          <w:tcPr>
            <w:tcW w:w="4820" w:type="dxa"/>
            <w:shd w:val="clear" w:color="auto" w:fill="FFFFFF"/>
            <w:tcMar>
              <w:top w:w="0" w:type="dxa"/>
              <w:left w:w="0" w:type="dxa"/>
              <w:bottom w:w="0" w:type="dxa"/>
              <w:right w:w="0" w:type="dxa"/>
            </w:tcMar>
            <w:hideMark/>
          </w:tcPr>
          <w:p w14:paraId="1BF0A46B" w14:textId="77777777" w:rsidR="008508AB" w:rsidRPr="007379BC" w:rsidRDefault="00774CC3" w:rsidP="00103B9B">
            <w:pPr>
              <w:jc w:val="left"/>
              <w:rPr>
                <w:rFonts w:ascii="Helvetica" w:eastAsia="Times New Roman" w:hAnsi="Helvetica" w:cs="Helvetica"/>
                <w:spacing w:val="-8"/>
                <w:szCs w:val="20"/>
              </w:rPr>
            </w:pPr>
            <w:r w:rsidRPr="007379BC">
              <w:rPr>
                <w:rFonts w:ascii="Helvetica" w:eastAsia="Times New Roman" w:hAnsi="Helvetica" w:cs="Helvetica"/>
                <w:b/>
                <w:bCs/>
                <w:noProof/>
                <w:spacing w:val="-8"/>
                <w:sz w:val="20"/>
                <w:szCs w:val="20"/>
              </w:rPr>
              <mc:AlternateContent>
                <mc:Choice Requires="wps">
                  <w:drawing>
                    <wp:anchor distT="0" distB="0" distL="114300" distR="114300" simplePos="0" relativeHeight="251659264" behindDoc="0" locked="0" layoutInCell="1" allowOverlap="1" wp14:anchorId="2253D7CD" wp14:editId="4FFB0720">
                      <wp:simplePos x="0" y="0"/>
                      <wp:positionH relativeFrom="column">
                        <wp:posOffset>634963</wp:posOffset>
                      </wp:positionH>
                      <wp:positionV relativeFrom="paragraph">
                        <wp:posOffset>246937</wp:posOffset>
                      </wp:positionV>
                      <wp:extent cx="205397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53974"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8BC2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pt,19.45pt" to="211.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" strokecolor="#5b9bd5 [3204]" strokeweight="1.25pt">
                      <v:stroke joinstyle="miter"/>
                    </v:line>
                  </w:pict>
                </mc:Fallback>
              </mc:AlternateContent>
            </w:r>
            <w:r w:rsidR="00CB5843" w:rsidRPr="007379BC">
              <w:rPr>
                <w:rFonts w:ascii="Helvetica" w:eastAsia="Times New Roman" w:hAnsi="Helvetica" w:cs="Helvetica"/>
                <w:b/>
                <w:bCs/>
                <w:spacing w:val="-8"/>
                <w:sz w:val="20"/>
                <w:szCs w:val="20"/>
              </w:rPr>
              <w:t xml:space="preserve">             </w:t>
            </w:r>
            <w:r w:rsidR="00CB5843" w:rsidRPr="007379BC">
              <w:rPr>
                <w:rFonts w:ascii="Times New Roman" w:eastAsia="Times New Roman" w:hAnsi="Times New Roman" w:cs="Times New Roman"/>
                <w:b/>
                <w:bCs/>
                <w:spacing w:val="-8"/>
                <w:sz w:val="30"/>
                <w:szCs w:val="28"/>
              </w:rPr>
              <w:t>ĐẢNG CỘNG SẢN VIỆT NAM</w:t>
            </w:r>
            <w:r w:rsidR="008508AB" w:rsidRPr="007379BC">
              <w:rPr>
                <w:rFonts w:ascii="Helvetica" w:eastAsia="Times New Roman" w:hAnsi="Helvetica" w:cs="Helvetica"/>
                <w:b/>
                <w:bCs/>
                <w:spacing w:val="-8"/>
                <w:sz w:val="20"/>
                <w:szCs w:val="20"/>
              </w:rPr>
              <w:t>    </w:t>
            </w:r>
          </w:p>
        </w:tc>
      </w:tr>
      <w:tr w:rsidR="00486C24" w:rsidRPr="007379BC" w14:paraId="4A6653C1" w14:textId="77777777" w:rsidTr="007379BC">
        <w:tc>
          <w:tcPr>
            <w:tcW w:w="5578" w:type="dxa"/>
            <w:shd w:val="clear" w:color="auto" w:fill="FFFFFF"/>
            <w:tcMar>
              <w:top w:w="0" w:type="dxa"/>
              <w:left w:w="0" w:type="dxa"/>
              <w:bottom w:w="0" w:type="dxa"/>
              <w:right w:w="0" w:type="dxa"/>
            </w:tcMar>
            <w:vAlign w:val="center"/>
          </w:tcPr>
          <w:p w14:paraId="2F26649B" w14:textId="5F55BB59" w:rsidR="00774CC3" w:rsidRPr="007379BC" w:rsidRDefault="00774CC3" w:rsidP="00103B9B">
            <w:pPr>
              <w:ind w:right="90" w:firstLine="85"/>
              <w:rPr>
                <w:rFonts w:ascii="Times New Roman" w:eastAsia="Times New Roman" w:hAnsi="Times New Roman" w:cs="Times New Roman"/>
                <w:spacing w:val="-8"/>
                <w:sz w:val="26"/>
                <w:szCs w:val="26"/>
              </w:rPr>
            </w:pPr>
            <w:r w:rsidRPr="007379BC">
              <w:rPr>
                <w:rFonts w:ascii="Times New Roman" w:eastAsia="Times New Roman" w:hAnsi="Times New Roman" w:cs="Times New Roman"/>
                <w:spacing w:val="-8"/>
                <w:sz w:val="26"/>
                <w:szCs w:val="26"/>
              </w:rPr>
              <w:t>Số:</w:t>
            </w:r>
            <w:r w:rsidR="00CF4967" w:rsidRPr="007379BC">
              <w:rPr>
                <w:rFonts w:ascii="Times New Roman" w:eastAsia="Times New Roman" w:hAnsi="Times New Roman" w:cs="Times New Roman"/>
                <w:spacing w:val="-8"/>
                <w:sz w:val="26"/>
                <w:szCs w:val="26"/>
              </w:rPr>
              <w:t xml:space="preserve"> 01 </w:t>
            </w:r>
            <w:r w:rsidRPr="007379BC">
              <w:rPr>
                <w:rFonts w:ascii="Times New Roman" w:eastAsia="Times New Roman" w:hAnsi="Times New Roman" w:cs="Times New Roman"/>
                <w:spacing w:val="-8"/>
                <w:sz w:val="26"/>
                <w:szCs w:val="26"/>
              </w:rPr>
              <w:t>/</w:t>
            </w:r>
            <w:r w:rsidR="0059118E" w:rsidRPr="007379BC">
              <w:rPr>
                <w:rFonts w:ascii="Times New Roman" w:eastAsia="Times New Roman" w:hAnsi="Times New Roman" w:cs="Times New Roman"/>
                <w:spacing w:val="-8"/>
                <w:sz w:val="26"/>
                <w:szCs w:val="26"/>
              </w:rPr>
              <w:t>NQ</w:t>
            </w:r>
            <w:r w:rsidRPr="007379BC">
              <w:rPr>
                <w:rFonts w:ascii="Times New Roman" w:eastAsia="Times New Roman" w:hAnsi="Times New Roman" w:cs="Times New Roman"/>
                <w:spacing w:val="-8"/>
                <w:sz w:val="26"/>
                <w:szCs w:val="26"/>
              </w:rPr>
              <w:t>-CB</w:t>
            </w:r>
          </w:p>
        </w:tc>
        <w:tc>
          <w:tcPr>
            <w:tcW w:w="4820" w:type="dxa"/>
            <w:shd w:val="clear" w:color="auto" w:fill="FFFFFF"/>
            <w:tcMar>
              <w:top w:w="0" w:type="dxa"/>
              <w:left w:w="0" w:type="dxa"/>
              <w:bottom w:w="0" w:type="dxa"/>
              <w:right w:w="0" w:type="dxa"/>
            </w:tcMar>
            <w:vAlign w:val="center"/>
          </w:tcPr>
          <w:p w14:paraId="6EEE635A" w14:textId="48D2F689" w:rsidR="00774CC3" w:rsidRPr="007379BC" w:rsidRDefault="00D80D00" w:rsidP="00D80D00">
            <w:pPr>
              <w:ind w:right="-1"/>
              <w:rPr>
                <w:rFonts w:ascii="Helvetica" w:eastAsia="Times New Roman" w:hAnsi="Helvetica" w:cs="Helvetica"/>
                <w:b/>
                <w:bCs/>
                <w:spacing w:val="-8"/>
                <w:sz w:val="26"/>
                <w:szCs w:val="26"/>
              </w:rPr>
            </w:pPr>
            <w:r>
              <w:rPr>
                <w:rFonts w:ascii="Times New Roman" w:eastAsia="Times New Roman" w:hAnsi="Times New Roman" w:cs="Times New Roman"/>
                <w:i/>
                <w:iCs/>
                <w:spacing w:val="-8"/>
                <w:sz w:val="26"/>
                <w:szCs w:val="26"/>
              </w:rPr>
              <w:t xml:space="preserve">                          </w:t>
            </w:r>
            <w:r w:rsidR="00774CC3" w:rsidRPr="007379BC">
              <w:rPr>
                <w:rFonts w:ascii="Times New Roman" w:eastAsia="Times New Roman" w:hAnsi="Times New Roman" w:cs="Times New Roman"/>
                <w:i/>
                <w:iCs/>
                <w:spacing w:val="-8"/>
                <w:sz w:val="26"/>
                <w:szCs w:val="26"/>
              </w:rPr>
              <w:t xml:space="preserve">Lắk, ngày </w:t>
            </w:r>
            <w:r w:rsidRPr="00622178">
              <w:rPr>
                <w:rFonts w:ascii="Times New Roman" w:eastAsia="Times New Roman" w:hAnsi="Times New Roman" w:cs="Times New Roman"/>
                <w:i/>
                <w:iCs/>
                <w:color w:val="FFFFFF" w:themeColor="background1"/>
                <w:spacing w:val="-8"/>
                <w:sz w:val="26"/>
                <w:szCs w:val="26"/>
              </w:rPr>
              <w:t>02</w:t>
            </w:r>
            <w:r w:rsidR="00774CC3" w:rsidRPr="007379BC">
              <w:rPr>
                <w:rFonts w:ascii="Times New Roman" w:eastAsia="Times New Roman" w:hAnsi="Times New Roman" w:cs="Times New Roman"/>
                <w:i/>
                <w:iCs/>
                <w:spacing w:val="-8"/>
                <w:sz w:val="26"/>
                <w:szCs w:val="26"/>
              </w:rPr>
              <w:t xml:space="preserve"> tháng </w:t>
            </w:r>
            <w:r w:rsidR="009073CC" w:rsidRPr="007379BC">
              <w:rPr>
                <w:rFonts w:ascii="Times New Roman" w:eastAsia="Times New Roman" w:hAnsi="Times New Roman" w:cs="Times New Roman"/>
                <w:i/>
                <w:iCs/>
                <w:spacing w:val="-8"/>
                <w:sz w:val="26"/>
                <w:szCs w:val="26"/>
              </w:rPr>
              <w:t xml:space="preserve"> </w:t>
            </w:r>
            <w:r>
              <w:rPr>
                <w:rFonts w:ascii="Times New Roman" w:eastAsia="Times New Roman" w:hAnsi="Times New Roman" w:cs="Times New Roman"/>
                <w:i/>
                <w:iCs/>
                <w:spacing w:val="-8"/>
                <w:sz w:val="26"/>
                <w:szCs w:val="26"/>
              </w:rPr>
              <w:t>01</w:t>
            </w:r>
            <w:r w:rsidR="003153F7" w:rsidRPr="007379BC">
              <w:rPr>
                <w:rFonts w:ascii="Times New Roman" w:eastAsia="Times New Roman" w:hAnsi="Times New Roman" w:cs="Times New Roman"/>
                <w:i/>
                <w:iCs/>
                <w:spacing w:val="-8"/>
                <w:sz w:val="26"/>
                <w:szCs w:val="26"/>
              </w:rPr>
              <w:t xml:space="preserve"> </w:t>
            </w:r>
            <w:r w:rsidR="00774CC3" w:rsidRPr="007379BC">
              <w:rPr>
                <w:rFonts w:ascii="Times New Roman" w:eastAsia="Times New Roman" w:hAnsi="Times New Roman" w:cs="Times New Roman"/>
                <w:i/>
                <w:iCs/>
                <w:spacing w:val="-8"/>
                <w:sz w:val="26"/>
                <w:szCs w:val="26"/>
              </w:rPr>
              <w:t xml:space="preserve"> năm 20</w:t>
            </w:r>
            <w:r>
              <w:rPr>
                <w:rFonts w:ascii="Times New Roman" w:eastAsia="Times New Roman" w:hAnsi="Times New Roman" w:cs="Times New Roman"/>
                <w:i/>
                <w:iCs/>
                <w:spacing w:val="-8"/>
                <w:sz w:val="26"/>
                <w:szCs w:val="26"/>
              </w:rPr>
              <w:t>2</w:t>
            </w:r>
            <w:r w:rsidR="00207B5C">
              <w:rPr>
                <w:rFonts w:ascii="Times New Roman" w:eastAsia="Times New Roman" w:hAnsi="Times New Roman" w:cs="Times New Roman"/>
                <w:i/>
                <w:iCs/>
                <w:spacing w:val="-8"/>
                <w:sz w:val="26"/>
                <w:szCs w:val="26"/>
              </w:rPr>
              <w:t>2</w:t>
            </w:r>
          </w:p>
        </w:tc>
      </w:tr>
    </w:tbl>
    <w:bookmarkEnd w:id="0"/>
    <w:p w14:paraId="736936D4" w14:textId="77777777" w:rsidR="00103B9B" w:rsidRPr="007379BC" w:rsidRDefault="008508AB" w:rsidP="00103B9B">
      <w:pPr>
        <w:shd w:val="clear" w:color="auto" w:fill="FFFFFF"/>
        <w:spacing w:line="288" w:lineRule="auto"/>
        <w:rPr>
          <w:rFonts w:ascii="Helvetica" w:eastAsia="Times New Roman" w:hAnsi="Helvetica" w:cs="Helvetica"/>
          <w:spacing w:val="-2"/>
          <w:sz w:val="20"/>
          <w:szCs w:val="20"/>
        </w:rPr>
      </w:pPr>
      <w:r w:rsidRPr="007379BC">
        <w:rPr>
          <w:rFonts w:ascii="Helvetica" w:eastAsia="Times New Roman" w:hAnsi="Helvetica" w:cs="Helvetica"/>
          <w:spacing w:val="-2"/>
          <w:sz w:val="20"/>
          <w:szCs w:val="20"/>
        </w:rPr>
        <w:t> </w:t>
      </w:r>
    </w:p>
    <w:p w14:paraId="4C1584DC" w14:textId="51D7B49D" w:rsidR="00103B9B" w:rsidRPr="00B01E86" w:rsidRDefault="003B1C92" w:rsidP="00103B9B">
      <w:pPr>
        <w:shd w:val="clear" w:color="auto" w:fill="FFFFFF"/>
        <w:spacing w:before="120" w:line="288" w:lineRule="auto"/>
        <w:rPr>
          <w:rFonts w:ascii="Times New Roman" w:eastAsia="Times New Roman" w:hAnsi="Times New Roman" w:cs="Times New Roman"/>
          <w:spacing w:val="-2"/>
          <w:sz w:val="28"/>
          <w:szCs w:val="28"/>
        </w:rPr>
      </w:pPr>
      <w:r>
        <w:rPr>
          <w:rFonts w:ascii="Times New Roman" w:eastAsia="Times New Roman" w:hAnsi="Times New Roman" w:cs="Times New Roman"/>
          <w:b/>
          <w:bCs/>
          <w:noProof/>
          <w:spacing w:val="-2"/>
          <w:sz w:val="28"/>
          <w:szCs w:val="28"/>
        </w:rPr>
        <mc:AlternateContent>
          <mc:Choice Requires="wps">
            <w:drawing>
              <wp:anchor distT="0" distB="0" distL="114300" distR="114300" simplePos="0" relativeHeight="251662336" behindDoc="0" locked="0" layoutInCell="1" allowOverlap="1" wp14:anchorId="5B38DCC6" wp14:editId="215C5EF2">
                <wp:simplePos x="0" y="0"/>
                <wp:positionH relativeFrom="column">
                  <wp:posOffset>-336774</wp:posOffset>
                </wp:positionH>
                <wp:positionV relativeFrom="paragraph">
                  <wp:posOffset>74825</wp:posOffset>
                </wp:positionV>
                <wp:extent cx="855194" cy="361813"/>
                <wp:effectExtent l="0" t="0" r="21590" b="19685"/>
                <wp:wrapNone/>
                <wp:docPr id="4" name="Rectangle: Rounded Corners 4"/>
                <wp:cNvGraphicFramePr/>
                <a:graphic xmlns:a="http://schemas.openxmlformats.org/drawingml/2006/main">
                  <a:graphicData uri="http://schemas.microsoft.com/office/word/2010/wordprocessingShape">
                    <wps:wsp>
                      <wps:cNvSpPr/>
                      <wps:spPr>
                        <a:xfrm>
                          <a:off x="0" y="0"/>
                          <a:ext cx="855194" cy="36181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2E1EE40" w14:textId="6CACB61D" w:rsidR="003B1C92" w:rsidRPr="003B1C92" w:rsidRDefault="003B1C92" w:rsidP="003B1C92">
                            <w:pPr>
                              <w:rPr>
                                <w:sz w:val="28"/>
                                <w:szCs w:val="28"/>
                              </w:rPr>
                            </w:pPr>
                            <w:r w:rsidRPr="003B1C92">
                              <w:rPr>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8DCC6" id="Rectangle: Rounded Corners 4" o:spid="_x0000_s1026" style="position:absolute;left:0;text-align:left;margin-left:-26.5pt;margin-top:5.9pt;width:67.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" fillcolor="white [3201]" strokecolor="#70ad47 [3209]" strokeweight="1pt">
                <v:stroke joinstyle="miter"/>
                <v:textbox>
                  <w:txbxContent>
                    <w:p w14:paraId="32E1EE40" w14:textId="6CACB61D" w:rsidR="003B1C92" w:rsidRPr="003B1C92" w:rsidRDefault="003B1C92" w:rsidP="003B1C92">
                      <w:pPr>
                        <w:rPr>
                          <w:sz w:val="28"/>
                          <w:szCs w:val="28"/>
                        </w:rPr>
                      </w:pPr>
                      <w:r w:rsidRPr="003B1C92">
                        <w:rPr>
                          <w:sz w:val="28"/>
                          <w:szCs w:val="28"/>
                        </w:rPr>
                        <w:t>Dự thảo</w:t>
                      </w:r>
                    </w:p>
                  </w:txbxContent>
                </v:textbox>
              </v:roundrect>
            </w:pict>
          </mc:Fallback>
        </mc:AlternateContent>
      </w:r>
      <w:r w:rsidR="0059118E" w:rsidRPr="00B01E86">
        <w:rPr>
          <w:rFonts w:ascii="Times New Roman" w:eastAsia="Times New Roman" w:hAnsi="Times New Roman" w:cs="Times New Roman"/>
          <w:b/>
          <w:bCs/>
          <w:spacing w:val="-2"/>
          <w:sz w:val="28"/>
          <w:szCs w:val="28"/>
          <w:shd w:val="clear" w:color="auto" w:fill="FFFFFF"/>
        </w:rPr>
        <w:t>NGHỊ QUYẾT</w:t>
      </w:r>
    </w:p>
    <w:p w14:paraId="78F59BE2" w14:textId="59C4ED55" w:rsidR="006B7AD4" w:rsidRPr="00B01E86" w:rsidRDefault="00F62DD8" w:rsidP="00103B9B">
      <w:pPr>
        <w:shd w:val="clear" w:color="auto" w:fill="FFFFFF"/>
        <w:spacing w:line="288" w:lineRule="auto"/>
        <w:rPr>
          <w:rFonts w:ascii="Times New Roman" w:eastAsia="Times New Roman" w:hAnsi="Times New Roman" w:cs="Times New Roman"/>
          <w:spacing w:val="-2"/>
          <w:sz w:val="28"/>
          <w:szCs w:val="28"/>
        </w:rPr>
      </w:pPr>
      <w:r w:rsidRPr="00B01E86">
        <w:rPr>
          <w:rFonts w:ascii="Times New Roman" w:eastAsia="Times New Roman" w:hAnsi="Times New Roman" w:cs="Times New Roman"/>
          <w:b/>
          <w:bCs/>
          <w:spacing w:val="-2"/>
          <w:sz w:val="28"/>
          <w:szCs w:val="28"/>
          <w:shd w:val="clear" w:color="auto" w:fill="FFFFFF"/>
        </w:rPr>
        <w:t xml:space="preserve">Thực hiện nhiệm vụ </w:t>
      </w:r>
      <w:r w:rsidR="00631CDC" w:rsidRPr="00B01E86">
        <w:rPr>
          <w:rFonts w:ascii="Times New Roman" w:eastAsia="Times New Roman" w:hAnsi="Times New Roman" w:cs="Times New Roman"/>
          <w:b/>
          <w:bCs/>
          <w:spacing w:val="-2"/>
          <w:sz w:val="28"/>
          <w:szCs w:val="28"/>
          <w:shd w:val="clear" w:color="auto" w:fill="FFFFFF"/>
        </w:rPr>
        <w:t>n</w:t>
      </w:r>
      <w:r w:rsidR="008508AB" w:rsidRPr="00B01E86">
        <w:rPr>
          <w:rFonts w:ascii="Times New Roman" w:eastAsia="Times New Roman" w:hAnsi="Times New Roman" w:cs="Times New Roman"/>
          <w:b/>
          <w:bCs/>
          <w:spacing w:val="-2"/>
          <w:sz w:val="28"/>
          <w:szCs w:val="28"/>
          <w:shd w:val="clear" w:color="auto" w:fill="FFFFFF"/>
        </w:rPr>
        <w:t>ăm 20</w:t>
      </w:r>
      <w:r w:rsidR="00D80D00" w:rsidRPr="00B01E86">
        <w:rPr>
          <w:rFonts w:ascii="Times New Roman" w:eastAsia="Times New Roman" w:hAnsi="Times New Roman" w:cs="Times New Roman"/>
          <w:b/>
          <w:bCs/>
          <w:spacing w:val="-2"/>
          <w:sz w:val="28"/>
          <w:szCs w:val="28"/>
          <w:shd w:val="clear" w:color="auto" w:fill="FFFFFF"/>
        </w:rPr>
        <w:t>2</w:t>
      </w:r>
      <w:r w:rsidR="00145888">
        <w:rPr>
          <w:rFonts w:ascii="Times New Roman" w:eastAsia="Times New Roman" w:hAnsi="Times New Roman" w:cs="Times New Roman"/>
          <w:b/>
          <w:bCs/>
          <w:spacing w:val="-2"/>
          <w:sz w:val="28"/>
          <w:szCs w:val="28"/>
          <w:shd w:val="clear" w:color="auto" w:fill="FFFFFF"/>
        </w:rPr>
        <w:t>2</w:t>
      </w:r>
    </w:p>
    <w:p w14:paraId="016A2E95" w14:textId="5999EE4C" w:rsidR="009973B5" w:rsidRPr="00B01E86" w:rsidRDefault="00103B9B" w:rsidP="00230A88">
      <w:pPr>
        <w:shd w:val="clear" w:color="auto" w:fill="FFFFFF"/>
        <w:spacing w:before="120" w:after="120" w:line="288" w:lineRule="auto"/>
        <w:rPr>
          <w:rFonts w:ascii="Times New Roman" w:eastAsia="Times New Roman" w:hAnsi="Times New Roman" w:cs="Times New Roman"/>
          <w:b/>
          <w:bCs/>
          <w:spacing w:val="-2"/>
          <w:sz w:val="28"/>
          <w:szCs w:val="28"/>
          <w:shd w:val="clear" w:color="auto" w:fill="FFFFFF"/>
        </w:rPr>
      </w:pPr>
      <w:r w:rsidRPr="00B01E86">
        <w:rPr>
          <w:rFonts w:ascii="Times New Roman" w:eastAsia="Times New Roman" w:hAnsi="Times New Roman" w:cs="Times New Roman"/>
          <w:b/>
          <w:bCs/>
          <w:noProof/>
          <w:spacing w:val="-2"/>
          <w:sz w:val="28"/>
          <w:szCs w:val="28"/>
        </w:rPr>
        <mc:AlternateContent>
          <mc:Choice Requires="wps">
            <w:drawing>
              <wp:anchor distT="0" distB="0" distL="114300" distR="114300" simplePos="0" relativeHeight="251661312" behindDoc="0" locked="0" layoutInCell="1" allowOverlap="1" wp14:anchorId="314D8896" wp14:editId="479D691B">
                <wp:simplePos x="0" y="0"/>
                <wp:positionH relativeFrom="column">
                  <wp:posOffset>1948408</wp:posOffset>
                </wp:positionH>
                <wp:positionV relativeFrom="paragraph">
                  <wp:posOffset>12700</wp:posOffset>
                </wp:positionV>
                <wp:extent cx="190924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09248"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004A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1pt" to="30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" strokecolor="#5b9bd5 [3204]" strokeweight="1.25pt">
                <v:stroke joinstyle="miter"/>
              </v:line>
            </w:pict>
          </mc:Fallback>
        </mc:AlternateContent>
      </w:r>
    </w:p>
    <w:p w14:paraId="6189B8CF" w14:textId="77777777" w:rsidR="008508AB" w:rsidRPr="00B01E86" w:rsidRDefault="008508AB" w:rsidP="00230A88">
      <w:pPr>
        <w:shd w:val="clear" w:color="auto" w:fill="FFFFFF"/>
        <w:spacing w:before="1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rPr>
        <w:t> </w:t>
      </w:r>
      <w:r w:rsidR="006B7AD4" w:rsidRPr="00B01E86">
        <w:rPr>
          <w:rFonts w:ascii="Times New Roman" w:eastAsia="Times New Roman" w:hAnsi="Times New Roman" w:cs="Times New Roman"/>
          <w:spacing w:val="-2"/>
          <w:sz w:val="28"/>
          <w:szCs w:val="28"/>
        </w:rPr>
        <w:tab/>
      </w:r>
      <w:r w:rsidRPr="00B01E86">
        <w:rPr>
          <w:rFonts w:ascii="Times New Roman" w:eastAsia="Times New Roman" w:hAnsi="Times New Roman" w:cs="Times New Roman"/>
          <w:spacing w:val="-2"/>
          <w:sz w:val="28"/>
          <w:szCs w:val="28"/>
          <w:shd w:val="clear" w:color="auto" w:fill="FFFFFF"/>
        </w:rPr>
        <w:t>Căn cứ điều lệ Đảng cộng sản Việt Nam;</w:t>
      </w:r>
    </w:p>
    <w:p w14:paraId="7B83BD41" w14:textId="77777777" w:rsidR="008508AB" w:rsidRPr="00B01E86" w:rsidRDefault="008508AB" w:rsidP="00230A88">
      <w:pPr>
        <w:shd w:val="clear" w:color="auto" w:fill="FFFFFF"/>
        <w:spacing w:before="12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Căn cứ quy định số 50/QĐ - TW ngày 19 tháng 11 năm 1992 của Ban Bí thư Trung ương Đảng về chức năng nhiệm vụ của Đảng ;</w:t>
      </w:r>
    </w:p>
    <w:p w14:paraId="08006D0A" w14:textId="25EFAEAA" w:rsidR="008508AB" w:rsidRPr="00B01E86" w:rsidRDefault="008508AB" w:rsidP="00230A88">
      <w:pPr>
        <w:shd w:val="clear" w:color="auto" w:fill="FFFFFF"/>
        <w:spacing w:before="12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ml:space="preserve">Căn cứ vào nghị quyết đại hội </w:t>
      </w:r>
      <w:r w:rsidR="003B1C92">
        <w:rPr>
          <w:rFonts w:ascii="Times New Roman" w:eastAsia="Times New Roman" w:hAnsi="Times New Roman" w:cs="Times New Roman"/>
          <w:spacing w:val="-2"/>
          <w:sz w:val="28"/>
          <w:szCs w:val="28"/>
          <w:shd w:val="clear" w:color="auto" w:fill="FFFFFF"/>
        </w:rPr>
        <w:t>Chi bộ</w:t>
      </w:r>
      <w:r w:rsidR="00325E08" w:rsidRPr="00B01E86">
        <w:rPr>
          <w:rFonts w:ascii="Times New Roman" w:eastAsia="Times New Roman" w:hAnsi="Times New Roman" w:cs="Times New Roman"/>
          <w:spacing w:val="-2"/>
          <w:sz w:val="28"/>
          <w:szCs w:val="28"/>
          <w:shd w:val="clear" w:color="auto" w:fill="FFFFFF"/>
        </w:rPr>
        <w:t xml:space="preserve"> </w:t>
      </w:r>
      <w:r w:rsidRPr="00B01E86">
        <w:rPr>
          <w:rFonts w:ascii="Times New Roman" w:eastAsia="Times New Roman" w:hAnsi="Times New Roman" w:cs="Times New Roman"/>
          <w:spacing w:val="-2"/>
          <w:sz w:val="28"/>
          <w:szCs w:val="28"/>
          <w:shd w:val="clear" w:color="auto" w:fill="FFFFFF"/>
        </w:rPr>
        <w:t>nhiệm kỳ 20</w:t>
      </w:r>
      <w:r w:rsidR="006F7BF7">
        <w:rPr>
          <w:rFonts w:ascii="Times New Roman" w:eastAsia="Times New Roman" w:hAnsi="Times New Roman" w:cs="Times New Roman"/>
          <w:spacing w:val="-2"/>
          <w:sz w:val="28"/>
          <w:szCs w:val="28"/>
          <w:shd w:val="clear" w:color="auto" w:fill="FFFFFF"/>
        </w:rPr>
        <w:t>20</w:t>
      </w:r>
      <w:r w:rsidRPr="00B01E86">
        <w:rPr>
          <w:rFonts w:ascii="Times New Roman" w:eastAsia="Times New Roman" w:hAnsi="Times New Roman" w:cs="Times New Roman"/>
          <w:spacing w:val="-2"/>
          <w:sz w:val="28"/>
          <w:szCs w:val="28"/>
          <w:shd w:val="clear" w:color="auto" w:fill="FFFFFF"/>
        </w:rPr>
        <w:t>-202</w:t>
      </w:r>
      <w:r w:rsidR="006F7BF7">
        <w:rPr>
          <w:rFonts w:ascii="Times New Roman" w:eastAsia="Times New Roman" w:hAnsi="Times New Roman" w:cs="Times New Roman"/>
          <w:spacing w:val="-2"/>
          <w:sz w:val="28"/>
          <w:szCs w:val="28"/>
          <w:shd w:val="clear" w:color="auto" w:fill="FFFFFF"/>
        </w:rPr>
        <w:t>5</w:t>
      </w:r>
      <w:r w:rsidRPr="00B01E86">
        <w:rPr>
          <w:rFonts w:ascii="Times New Roman" w:eastAsia="Times New Roman" w:hAnsi="Times New Roman" w:cs="Times New Roman"/>
          <w:spacing w:val="-2"/>
          <w:sz w:val="28"/>
          <w:szCs w:val="28"/>
          <w:shd w:val="clear" w:color="auto" w:fill="FFFFFF"/>
        </w:rPr>
        <w:t>;</w:t>
      </w:r>
    </w:p>
    <w:p w14:paraId="1363C704" w14:textId="1BDAE272" w:rsidR="00527F60" w:rsidRPr="00B01E86" w:rsidRDefault="00527F60" w:rsidP="00230A88">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Căn cứ nghị quyết cuộc họp </w:t>
      </w:r>
      <w:r w:rsidR="00AC7E54" w:rsidRPr="00B01E86">
        <w:rPr>
          <w:rFonts w:ascii="Times New Roman" w:hAnsi="Times New Roman" w:cs="Times New Roman"/>
          <w:spacing w:val="-2"/>
          <w:sz w:val="28"/>
          <w:szCs w:val="28"/>
        </w:rPr>
        <w:t>c</w:t>
      </w:r>
      <w:r w:rsidR="004258A6" w:rsidRPr="00B01E86">
        <w:rPr>
          <w:rFonts w:ascii="Times New Roman" w:hAnsi="Times New Roman" w:cs="Times New Roman"/>
          <w:spacing w:val="-2"/>
          <w:sz w:val="28"/>
          <w:szCs w:val="28"/>
        </w:rPr>
        <w:t xml:space="preserve">hi bộ </w:t>
      </w:r>
      <w:r w:rsidRPr="00B01E86">
        <w:rPr>
          <w:rFonts w:ascii="Times New Roman" w:hAnsi="Times New Roman" w:cs="Times New Roman"/>
          <w:spacing w:val="-2"/>
          <w:sz w:val="28"/>
          <w:szCs w:val="28"/>
        </w:rPr>
        <w:t xml:space="preserve">tháng </w:t>
      </w:r>
      <w:r w:rsidR="00D80D00" w:rsidRPr="00B01E86">
        <w:rPr>
          <w:rFonts w:ascii="Times New Roman" w:hAnsi="Times New Roman" w:cs="Times New Roman"/>
          <w:spacing w:val="-2"/>
          <w:sz w:val="28"/>
          <w:szCs w:val="28"/>
        </w:rPr>
        <w:t>12</w:t>
      </w:r>
      <w:r w:rsidRPr="00B01E86">
        <w:rPr>
          <w:rFonts w:ascii="Times New Roman" w:hAnsi="Times New Roman" w:cs="Times New Roman"/>
          <w:spacing w:val="-2"/>
          <w:sz w:val="28"/>
          <w:szCs w:val="28"/>
        </w:rPr>
        <w:t xml:space="preserve"> năm 20</w:t>
      </w:r>
      <w:r w:rsidR="00275803">
        <w:rPr>
          <w:rFonts w:ascii="Times New Roman" w:hAnsi="Times New Roman" w:cs="Times New Roman"/>
          <w:spacing w:val="-2"/>
          <w:sz w:val="28"/>
          <w:szCs w:val="28"/>
        </w:rPr>
        <w:t>2</w:t>
      </w:r>
      <w:r w:rsidR="00622178">
        <w:rPr>
          <w:rFonts w:ascii="Times New Roman" w:hAnsi="Times New Roman" w:cs="Times New Roman"/>
          <w:spacing w:val="-2"/>
          <w:sz w:val="28"/>
          <w:szCs w:val="28"/>
        </w:rPr>
        <w:t>1</w:t>
      </w:r>
      <w:r w:rsidRPr="00B01E86">
        <w:rPr>
          <w:rFonts w:ascii="Times New Roman" w:hAnsi="Times New Roman" w:cs="Times New Roman"/>
          <w:spacing w:val="-2"/>
          <w:sz w:val="28"/>
          <w:szCs w:val="28"/>
        </w:rPr>
        <w:t>;</w:t>
      </w:r>
    </w:p>
    <w:p w14:paraId="75D6A8A3" w14:textId="0AC5207A" w:rsidR="008508AB" w:rsidRPr="00B01E86" w:rsidRDefault="00527F60" w:rsidP="00230A88">
      <w:pPr>
        <w:shd w:val="clear" w:color="auto" w:fill="FFFFFF"/>
        <w:spacing w:before="12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Căn cứ vào tình hình thực tế</w:t>
      </w:r>
      <w:r w:rsidR="00631CDC" w:rsidRPr="00B01E86">
        <w:rPr>
          <w:rFonts w:ascii="Times New Roman" w:eastAsia="Times New Roman" w:hAnsi="Times New Roman" w:cs="Times New Roman"/>
          <w:spacing w:val="-2"/>
          <w:sz w:val="28"/>
          <w:szCs w:val="28"/>
          <w:shd w:val="clear" w:color="auto" w:fill="FFFFFF"/>
        </w:rPr>
        <w:t xml:space="preserve">, </w:t>
      </w:r>
      <w:r w:rsidR="00AC7E54" w:rsidRPr="00B01E86">
        <w:rPr>
          <w:rFonts w:ascii="Times New Roman" w:eastAsia="Times New Roman" w:hAnsi="Times New Roman" w:cs="Times New Roman"/>
          <w:spacing w:val="-2"/>
          <w:sz w:val="28"/>
          <w:szCs w:val="28"/>
          <w:shd w:val="clear" w:color="auto" w:fill="FFFFFF"/>
        </w:rPr>
        <w:t>C</w:t>
      </w:r>
      <w:r w:rsidR="004258A6" w:rsidRPr="00B01E86">
        <w:rPr>
          <w:rFonts w:ascii="Times New Roman" w:eastAsia="Times New Roman" w:hAnsi="Times New Roman" w:cs="Times New Roman"/>
          <w:spacing w:val="-2"/>
          <w:sz w:val="28"/>
          <w:szCs w:val="28"/>
          <w:shd w:val="clear" w:color="auto" w:fill="FFFFFF"/>
        </w:rPr>
        <w:t xml:space="preserve">hi bộ </w:t>
      </w:r>
      <w:r w:rsidR="008508AB" w:rsidRPr="00B01E86">
        <w:rPr>
          <w:rFonts w:ascii="Times New Roman" w:eastAsia="Times New Roman" w:hAnsi="Times New Roman" w:cs="Times New Roman"/>
          <w:spacing w:val="-2"/>
          <w:sz w:val="28"/>
          <w:szCs w:val="28"/>
          <w:shd w:val="clear" w:color="auto" w:fill="FFFFFF"/>
        </w:rPr>
        <w:t xml:space="preserve">trường </w:t>
      </w:r>
      <w:r w:rsidR="00141D07" w:rsidRPr="00B01E86">
        <w:rPr>
          <w:rFonts w:ascii="Times New Roman" w:eastAsia="Times New Roman" w:hAnsi="Times New Roman" w:cs="Times New Roman"/>
          <w:spacing w:val="-2"/>
          <w:sz w:val="28"/>
          <w:szCs w:val="28"/>
          <w:shd w:val="clear" w:color="auto" w:fill="FFFFFF"/>
        </w:rPr>
        <w:t xml:space="preserve">THPT Nguyễn Chí Thanh </w:t>
      </w:r>
      <w:r w:rsidR="008508AB" w:rsidRPr="00B01E86">
        <w:rPr>
          <w:rFonts w:ascii="Times New Roman" w:eastAsia="Times New Roman" w:hAnsi="Times New Roman" w:cs="Times New Roman"/>
          <w:spacing w:val="-2"/>
          <w:sz w:val="28"/>
          <w:szCs w:val="28"/>
          <w:shd w:val="clear" w:color="auto" w:fill="FFFFFF"/>
        </w:rPr>
        <w:t xml:space="preserve"> xây dựng </w:t>
      </w:r>
      <w:r w:rsidR="0059118E" w:rsidRPr="00B01E86">
        <w:rPr>
          <w:rFonts w:ascii="Times New Roman" w:eastAsia="Times New Roman" w:hAnsi="Times New Roman" w:cs="Times New Roman"/>
          <w:spacing w:val="-2"/>
          <w:sz w:val="28"/>
          <w:szCs w:val="28"/>
          <w:shd w:val="clear" w:color="auto" w:fill="FFFFFF"/>
        </w:rPr>
        <w:t>Nghị quyết</w:t>
      </w:r>
      <w:r w:rsidR="00CB078C" w:rsidRPr="00B01E86">
        <w:rPr>
          <w:rFonts w:ascii="Times New Roman" w:eastAsia="Times New Roman" w:hAnsi="Times New Roman" w:cs="Times New Roman"/>
          <w:spacing w:val="-2"/>
          <w:sz w:val="28"/>
          <w:szCs w:val="28"/>
          <w:shd w:val="clear" w:color="auto" w:fill="FFFFFF"/>
        </w:rPr>
        <w:t xml:space="preserve"> </w:t>
      </w:r>
      <w:r w:rsidR="008508AB" w:rsidRPr="00B01E86">
        <w:rPr>
          <w:rFonts w:ascii="Times New Roman" w:eastAsia="Times New Roman" w:hAnsi="Times New Roman" w:cs="Times New Roman"/>
          <w:spacing w:val="-2"/>
          <w:sz w:val="28"/>
          <w:szCs w:val="28"/>
          <w:shd w:val="clear" w:color="auto" w:fill="FFFFFF"/>
        </w:rPr>
        <w:t xml:space="preserve">của </w:t>
      </w:r>
      <w:r w:rsidR="00B27CDA" w:rsidRPr="00B01E86">
        <w:rPr>
          <w:rFonts w:ascii="Times New Roman" w:eastAsia="Times New Roman" w:hAnsi="Times New Roman" w:cs="Times New Roman"/>
          <w:spacing w:val="-2"/>
          <w:sz w:val="28"/>
          <w:szCs w:val="28"/>
          <w:shd w:val="clear" w:color="auto" w:fill="FFFFFF"/>
        </w:rPr>
        <w:t>c</w:t>
      </w:r>
      <w:r w:rsidR="004258A6" w:rsidRPr="00B01E86">
        <w:rPr>
          <w:rFonts w:ascii="Times New Roman" w:eastAsia="Times New Roman" w:hAnsi="Times New Roman" w:cs="Times New Roman"/>
          <w:spacing w:val="-2"/>
          <w:sz w:val="28"/>
          <w:szCs w:val="28"/>
          <w:shd w:val="clear" w:color="auto" w:fill="FFFFFF"/>
        </w:rPr>
        <w:t xml:space="preserve">hi bộ </w:t>
      </w:r>
      <w:r w:rsidR="008508AB" w:rsidRPr="00B01E86">
        <w:rPr>
          <w:rFonts w:ascii="Times New Roman" w:eastAsia="Times New Roman" w:hAnsi="Times New Roman" w:cs="Times New Roman"/>
          <w:spacing w:val="-2"/>
          <w:sz w:val="28"/>
          <w:szCs w:val="28"/>
          <w:shd w:val="clear" w:color="auto" w:fill="FFFFFF"/>
        </w:rPr>
        <w:t>năm 20</w:t>
      </w:r>
      <w:r w:rsidR="00D80D00" w:rsidRPr="00B01E86">
        <w:rPr>
          <w:rFonts w:ascii="Times New Roman" w:eastAsia="Times New Roman" w:hAnsi="Times New Roman" w:cs="Times New Roman"/>
          <w:spacing w:val="-2"/>
          <w:sz w:val="28"/>
          <w:szCs w:val="28"/>
          <w:shd w:val="clear" w:color="auto" w:fill="FFFFFF"/>
        </w:rPr>
        <w:t>2</w:t>
      </w:r>
      <w:r w:rsidR="00DC61AE">
        <w:rPr>
          <w:rFonts w:ascii="Times New Roman" w:eastAsia="Times New Roman" w:hAnsi="Times New Roman" w:cs="Times New Roman"/>
          <w:spacing w:val="-2"/>
          <w:sz w:val="28"/>
          <w:szCs w:val="28"/>
          <w:shd w:val="clear" w:color="auto" w:fill="FFFFFF"/>
        </w:rPr>
        <w:t>2</w:t>
      </w:r>
      <w:r w:rsidR="008D3582" w:rsidRPr="00B01E86">
        <w:rPr>
          <w:rFonts w:ascii="Times New Roman" w:eastAsia="Times New Roman" w:hAnsi="Times New Roman" w:cs="Times New Roman"/>
          <w:spacing w:val="-2"/>
          <w:sz w:val="28"/>
          <w:szCs w:val="28"/>
          <w:shd w:val="clear" w:color="auto" w:fill="FFFFFF"/>
        </w:rPr>
        <w:t xml:space="preserve"> như sau</w:t>
      </w:r>
      <w:r w:rsidR="008508AB" w:rsidRPr="00B01E86">
        <w:rPr>
          <w:rFonts w:ascii="Times New Roman" w:eastAsia="Times New Roman" w:hAnsi="Times New Roman" w:cs="Times New Roman"/>
          <w:spacing w:val="-2"/>
          <w:sz w:val="28"/>
          <w:szCs w:val="28"/>
          <w:shd w:val="clear" w:color="auto" w:fill="FFFFFF"/>
        </w:rPr>
        <w:t>:</w:t>
      </w:r>
    </w:p>
    <w:p w14:paraId="5ED813FF" w14:textId="13659AD4" w:rsidR="002B1B48" w:rsidRPr="00B01E86" w:rsidRDefault="002B1B48" w:rsidP="00924E5F">
      <w:pPr>
        <w:shd w:val="clear" w:color="auto" w:fill="FFFFFF"/>
        <w:ind w:firstLine="720"/>
        <w:jc w:val="both"/>
        <w:rPr>
          <w:rFonts w:ascii="Times New Roman" w:eastAsia="Times New Roman" w:hAnsi="Times New Roman" w:cs="Times New Roman"/>
          <w:spacing w:val="-2"/>
          <w:sz w:val="28"/>
          <w:szCs w:val="28"/>
          <w:shd w:val="clear" w:color="auto" w:fill="FFFFFF"/>
        </w:rPr>
      </w:pPr>
    </w:p>
    <w:p w14:paraId="3BF16E2A" w14:textId="77777777" w:rsidR="00230A88" w:rsidRPr="00B01E86" w:rsidRDefault="00230A88" w:rsidP="00924E5F">
      <w:pPr>
        <w:shd w:val="clear" w:color="auto" w:fill="FFFFFF"/>
        <w:ind w:firstLine="720"/>
        <w:jc w:val="both"/>
        <w:rPr>
          <w:rFonts w:ascii="Times New Roman" w:eastAsia="Times New Roman" w:hAnsi="Times New Roman" w:cs="Times New Roman"/>
          <w:spacing w:val="-2"/>
          <w:sz w:val="28"/>
          <w:szCs w:val="28"/>
          <w:shd w:val="clear" w:color="auto" w:fill="FFFFFF"/>
        </w:rPr>
      </w:pPr>
    </w:p>
    <w:p w14:paraId="46329166" w14:textId="42AA5C12" w:rsidR="00D80D00" w:rsidRPr="00B01E86" w:rsidRDefault="00D80D00" w:rsidP="00230A88">
      <w:pPr>
        <w:spacing w:after="120"/>
        <w:rPr>
          <w:rFonts w:ascii="Times New Roman" w:hAnsi="Times New Roman" w:cs="Times New Roman"/>
          <w:b/>
          <w:color w:val="FF0000"/>
          <w:spacing w:val="-2"/>
          <w:sz w:val="28"/>
          <w:szCs w:val="28"/>
        </w:rPr>
      </w:pPr>
      <w:r w:rsidRPr="00B01E86">
        <w:rPr>
          <w:rFonts w:ascii="Times New Roman" w:hAnsi="Times New Roman" w:cs="Times New Roman"/>
          <w:b/>
          <w:color w:val="FF0000"/>
          <w:spacing w:val="-2"/>
          <w:sz w:val="28"/>
          <w:szCs w:val="28"/>
        </w:rPr>
        <w:t>Phần thứ nhất</w:t>
      </w:r>
    </w:p>
    <w:p w14:paraId="47105A4B" w14:textId="685B36B5" w:rsidR="008508AB" w:rsidRPr="00B01E86" w:rsidRDefault="001804A4" w:rsidP="00924E5F">
      <w:pPr>
        <w:shd w:val="clear" w:color="auto" w:fill="FFFFFF"/>
        <w:rPr>
          <w:rFonts w:ascii="Times New Roman" w:eastAsia="Times New Roman" w:hAnsi="Times New Roman" w:cs="Times New Roman"/>
          <w:b/>
          <w:bCs/>
          <w:spacing w:val="-2"/>
          <w:sz w:val="28"/>
          <w:szCs w:val="28"/>
          <w:shd w:val="clear" w:color="auto" w:fill="FFFFFF"/>
        </w:rPr>
      </w:pPr>
      <w:r w:rsidRPr="00B01E86">
        <w:rPr>
          <w:rFonts w:ascii="Times New Roman" w:eastAsia="Times New Roman" w:hAnsi="Times New Roman" w:cs="Times New Roman"/>
          <w:b/>
          <w:bCs/>
          <w:spacing w:val="-2"/>
          <w:sz w:val="28"/>
          <w:szCs w:val="28"/>
          <w:shd w:val="clear" w:color="auto" w:fill="FFFFFF"/>
        </w:rPr>
        <w:t>ĐẶC ĐIỂM TÌNH HÌNH</w:t>
      </w:r>
      <w:r w:rsidR="00D80D00" w:rsidRPr="00B01E86">
        <w:rPr>
          <w:rFonts w:ascii="Times New Roman" w:eastAsia="Times New Roman" w:hAnsi="Times New Roman" w:cs="Times New Roman"/>
          <w:b/>
          <w:bCs/>
          <w:spacing w:val="-2"/>
          <w:sz w:val="28"/>
          <w:szCs w:val="28"/>
          <w:shd w:val="clear" w:color="auto" w:fill="FFFFFF"/>
        </w:rPr>
        <w:t xml:space="preserve"> CHUNG</w:t>
      </w:r>
    </w:p>
    <w:p w14:paraId="0E4E9D24" w14:textId="77777777" w:rsidR="00924E5F" w:rsidRPr="00B01E86" w:rsidRDefault="00924E5F" w:rsidP="00924E5F">
      <w:pPr>
        <w:shd w:val="clear" w:color="auto" w:fill="FFFFFF"/>
        <w:rPr>
          <w:rFonts w:ascii="Times New Roman" w:eastAsia="Times New Roman" w:hAnsi="Times New Roman" w:cs="Times New Roman"/>
          <w:b/>
          <w:bCs/>
          <w:spacing w:val="-2"/>
          <w:sz w:val="28"/>
          <w:szCs w:val="28"/>
          <w:shd w:val="clear" w:color="auto" w:fill="FFFFFF"/>
        </w:rPr>
      </w:pPr>
    </w:p>
    <w:p w14:paraId="0AB6E057" w14:textId="11278181" w:rsidR="008508AB" w:rsidRPr="00B01E86" w:rsidRDefault="00141D07" w:rsidP="00230A88">
      <w:pPr>
        <w:shd w:val="clear" w:color="auto" w:fill="FFFFFF"/>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xml:space="preserve">- </w:t>
      </w:r>
      <w:r w:rsidR="00C97B75">
        <w:rPr>
          <w:rFonts w:ascii="Times New Roman" w:eastAsia="Times New Roman" w:hAnsi="Times New Roman" w:cs="Times New Roman"/>
          <w:spacing w:val="-2"/>
          <w:sz w:val="28"/>
          <w:szCs w:val="28"/>
          <w:shd w:val="clear" w:color="auto" w:fill="FFFFFF"/>
        </w:rPr>
        <w:t>Đến tháng 12 năm 202</w:t>
      </w:r>
      <w:r w:rsidR="00F21683">
        <w:rPr>
          <w:rFonts w:ascii="Times New Roman" w:eastAsia="Times New Roman" w:hAnsi="Times New Roman" w:cs="Times New Roman"/>
          <w:spacing w:val="-2"/>
          <w:sz w:val="28"/>
          <w:szCs w:val="28"/>
          <w:shd w:val="clear" w:color="auto" w:fill="FFFFFF"/>
        </w:rPr>
        <w:t>1</w:t>
      </w:r>
      <w:r w:rsidR="00C97B75">
        <w:rPr>
          <w:rFonts w:ascii="Times New Roman" w:eastAsia="Times New Roman" w:hAnsi="Times New Roman" w:cs="Times New Roman"/>
          <w:spacing w:val="-2"/>
          <w:sz w:val="28"/>
          <w:szCs w:val="28"/>
          <w:shd w:val="clear" w:color="auto" w:fill="FFFFFF"/>
        </w:rPr>
        <w:t>, c</w:t>
      </w:r>
      <w:r w:rsidR="004258A6" w:rsidRPr="00B01E86">
        <w:rPr>
          <w:rFonts w:ascii="Times New Roman" w:eastAsia="Times New Roman" w:hAnsi="Times New Roman" w:cs="Times New Roman"/>
          <w:spacing w:val="-2"/>
          <w:sz w:val="28"/>
          <w:szCs w:val="28"/>
          <w:shd w:val="clear" w:color="auto" w:fill="FFFFFF"/>
        </w:rPr>
        <w:t xml:space="preserve">hi bộ </w:t>
      </w:r>
      <w:r w:rsidRPr="00B01E86">
        <w:rPr>
          <w:rFonts w:ascii="Times New Roman" w:eastAsia="Times New Roman" w:hAnsi="Times New Roman" w:cs="Times New Roman"/>
          <w:spacing w:val="-2"/>
          <w:sz w:val="28"/>
          <w:szCs w:val="28"/>
          <w:shd w:val="clear" w:color="auto" w:fill="FFFFFF"/>
        </w:rPr>
        <w:t>có 0</w:t>
      </w:r>
      <w:r w:rsidR="00F21683">
        <w:rPr>
          <w:rFonts w:ascii="Times New Roman" w:eastAsia="Times New Roman" w:hAnsi="Times New Roman" w:cs="Times New Roman"/>
          <w:spacing w:val="-2"/>
          <w:sz w:val="28"/>
          <w:szCs w:val="28"/>
          <w:shd w:val="clear" w:color="auto" w:fill="FFFFFF"/>
        </w:rPr>
        <w:t>8</w:t>
      </w:r>
      <w:r w:rsidR="008508AB" w:rsidRPr="00B01E86">
        <w:rPr>
          <w:rFonts w:ascii="Times New Roman" w:eastAsia="Times New Roman" w:hAnsi="Times New Roman" w:cs="Times New Roman"/>
          <w:spacing w:val="-2"/>
          <w:sz w:val="28"/>
          <w:szCs w:val="28"/>
          <w:shd w:val="clear" w:color="auto" w:fill="FFFFFF"/>
        </w:rPr>
        <w:t xml:space="preserve"> đảng viên;</w:t>
      </w:r>
      <w:r w:rsidR="00540C92" w:rsidRPr="00B01E86">
        <w:rPr>
          <w:rFonts w:ascii="Times New Roman" w:eastAsia="Times New Roman" w:hAnsi="Times New Roman" w:cs="Times New Roman"/>
          <w:spacing w:val="-2"/>
          <w:sz w:val="28"/>
          <w:szCs w:val="28"/>
          <w:shd w:val="clear" w:color="auto" w:fill="FFFFFF"/>
        </w:rPr>
        <w:t xml:space="preserve">  </w:t>
      </w:r>
      <w:r w:rsidR="00EC2F5C" w:rsidRPr="00B01E86">
        <w:rPr>
          <w:rFonts w:ascii="Times New Roman" w:eastAsia="Times New Roman" w:hAnsi="Times New Roman" w:cs="Times New Roman"/>
          <w:spacing w:val="-2"/>
          <w:sz w:val="28"/>
          <w:szCs w:val="28"/>
          <w:shd w:val="clear" w:color="auto" w:fill="FFFFFF"/>
        </w:rPr>
        <w:t>K</w:t>
      </w:r>
      <w:r w:rsidR="00540C92" w:rsidRPr="00B01E86">
        <w:rPr>
          <w:rFonts w:ascii="Times New Roman" w:eastAsia="Times New Roman" w:hAnsi="Times New Roman" w:cs="Times New Roman"/>
          <w:spacing w:val="-2"/>
          <w:sz w:val="28"/>
          <w:szCs w:val="28"/>
          <w:shd w:val="clear" w:color="auto" w:fill="FFFFFF"/>
        </w:rPr>
        <w:t xml:space="preserve">hông có cấp ủy; </w:t>
      </w:r>
      <w:r w:rsidR="00EC2F5C" w:rsidRPr="00B01E86">
        <w:rPr>
          <w:rFonts w:ascii="Times New Roman" w:eastAsia="Times New Roman" w:hAnsi="Times New Roman" w:cs="Times New Roman"/>
          <w:spacing w:val="-2"/>
          <w:sz w:val="28"/>
          <w:szCs w:val="28"/>
          <w:shd w:val="clear" w:color="auto" w:fill="FFFFFF"/>
        </w:rPr>
        <w:t>C</w:t>
      </w:r>
      <w:r w:rsidR="00540C92" w:rsidRPr="00B01E86">
        <w:rPr>
          <w:rFonts w:ascii="Times New Roman" w:eastAsia="Times New Roman" w:hAnsi="Times New Roman" w:cs="Times New Roman"/>
          <w:spacing w:val="-2"/>
          <w:sz w:val="28"/>
          <w:szCs w:val="28"/>
          <w:shd w:val="clear" w:color="auto" w:fill="FFFFFF"/>
        </w:rPr>
        <w:t>ó 01 Bí thư</w:t>
      </w:r>
      <w:r w:rsidR="00E62A6F">
        <w:rPr>
          <w:rFonts w:ascii="Times New Roman" w:eastAsia="Times New Roman" w:hAnsi="Times New Roman" w:cs="Times New Roman"/>
          <w:spacing w:val="-2"/>
          <w:sz w:val="28"/>
          <w:szCs w:val="28"/>
          <w:shd w:val="clear" w:color="auto" w:fill="FFFFFF"/>
        </w:rPr>
        <w:t>, 01 Phó bí thư</w:t>
      </w:r>
      <w:r w:rsidR="00540C92" w:rsidRPr="00B01E86">
        <w:rPr>
          <w:rFonts w:ascii="Times New Roman" w:eastAsia="Times New Roman" w:hAnsi="Times New Roman" w:cs="Times New Roman"/>
          <w:spacing w:val="-2"/>
          <w:sz w:val="28"/>
          <w:szCs w:val="28"/>
          <w:shd w:val="clear" w:color="auto" w:fill="FFFFFF"/>
        </w:rPr>
        <w:t xml:space="preserve"> và 0</w:t>
      </w:r>
      <w:r w:rsidR="00F21683">
        <w:rPr>
          <w:rFonts w:ascii="Times New Roman" w:eastAsia="Times New Roman" w:hAnsi="Times New Roman" w:cs="Times New Roman"/>
          <w:spacing w:val="-2"/>
          <w:sz w:val="28"/>
          <w:szCs w:val="28"/>
          <w:shd w:val="clear" w:color="auto" w:fill="FFFFFF"/>
        </w:rPr>
        <w:t>6</w:t>
      </w:r>
      <w:r w:rsidR="00540C92" w:rsidRPr="00B01E86">
        <w:rPr>
          <w:rFonts w:ascii="Times New Roman" w:eastAsia="Times New Roman" w:hAnsi="Times New Roman" w:cs="Times New Roman"/>
          <w:spacing w:val="-2"/>
          <w:sz w:val="28"/>
          <w:szCs w:val="28"/>
          <w:shd w:val="clear" w:color="auto" w:fill="FFFFFF"/>
        </w:rPr>
        <w:t xml:space="preserve"> đảng viên</w:t>
      </w:r>
      <w:r w:rsidR="00B27CDA" w:rsidRPr="00B01E86">
        <w:rPr>
          <w:rFonts w:ascii="Times New Roman" w:eastAsia="Times New Roman" w:hAnsi="Times New Roman" w:cs="Times New Roman"/>
          <w:spacing w:val="-2"/>
          <w:sz w:val="28"/>
          <w:szCs w:val="28"/>
          <w:shd w:val="clear" w:color="auto" w:fill="FFFFFF"/>
        </w:rPr>
        <w:t>.</w:t>
      </w:r>
    </w:p>
    <w:p w14:paraId="24C91F2E" w14:textId="0FDBC0B0" w:rsidR="008508AB" w:rsidRPr="00B01E86" w:rsidRDefault="008508AB" w:rsidP="00230A88">
      <w:pPr>
        <w:shd w:val="clear" w:color="auto" w:fill="FFFFFF"/>
        <w:ind w:left="720"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T</w:t>
      </w:r>
      <w:r w:rsidR="00141D07" w:rsidRPr="00B01E86">
        <w:rPr>
          <w:rFonts w:ascii="Times New Roman" w:eastAsia="Times New Roman" w:hAnsi="Times New Roman" w:cs="Times New Roman"/>
          <w:spacing w:val="-2"/>
          <w:sz w:val="28"/>
          <w:szCs w:val="28"/>
          <w:shd w:val="clear" w:color="auto" w:fill="FFFFFF"/>
        </w:rPr>
        <w:t>rong đó: Đảng viên chính thức: 0</w:t>
      </w:r>
      <w:r w:rsidR="00F21683">
        <w:rPr>
          <w:rFonts w:ascii="Times New Roman" w:eastAsia="Times New Roman" w:hAnsi="Times New Roman" w:cs="Times New Roman"/>
          <w:spacing w:val="-2"/>
          <w:sz w:val="28"/>
          <w:szCs w:val="28"/>
          <w:shd w:val="clear" w:color="auto" w:fill="FFFFFF"/>
        </w:rPr>
        <w:t>5</w:t>
      </w:r>
      <w:r w:rsidRPr="00B01E86">
        <w:rPr>
          <w:rFonts w:ascii="Times New Roman" w:eastAsia="Times New Roman" w:hAnsi="Times New Roman" w:cs="Times New Roman"/>
          <w:spacing w:val="-2"/>
          <w:sz w:val="28"/>
          <w:szCs w:val="28"/>
          <w:shd w:val="clear" w:color="auto" w:fill="FFFFFF"/>
        </w:rPr>
        <w:t>; Đảng viên dự bị: 0</w:t>
      </w:r>
      <w:r w:rsidR="00141D07" w:rsidRPr="00B01E86">
        <w:rPr>
          <w:rFonts w:ascii="Times New Roman" w:eastAsia="Times New Roman" w:hAnsi="Times New Roman" w:cs="Times New Roman"/>
          <w:spacing w:val="-2"/>
          <w:sz w:val="28"/>
          <w:szCs w:val="28"/>
          <w:shd w:val="clear" w:color="auto" w:fill="FFFFFF"/>
        </w:rPr>
        <w:t>1</w:t>
      </w:r>
    </w:p>
    <w:p w14:paraId="52BDFCAE" w14:textId="177054D1" w:rsidR="008508AB" w:rsidRPr="00B01E86" w:rsidRDefault="00141D07" w:rsidP="00230A88">
      <w:pPr>
        <w:shd w:val="clear" w:color="auto" w:fill="FFFFFF"/>
        <w:ind w:left="720"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Đảng viên nữ: 0</w:t>
      </w:r>
      <w:r w:rsidR="00F21683">
        <w:rPr>
          <w:rFonts w:ascii="Times New Roman" w:eastAsia="Times New Roman" w:hAnsi="Times New Roman" w:cs="Times New Roman"/>
          <w:spacing w:val="-2"/>
          <w:sz w:val="28"/>
          <w:szCs w:val="28"/>
          <w:shd w:val="clear" w:color="auto" w:fill="FFFFFF"/>
        </w:rPr>
        <w:t>3</w:t>
      </w:r>
      <w:r w:rsidR="00B27CDA" w:rsidRPr="00B01E86">
        <w:rPr>
          <w:rFonts w:ascii="Times New Roman" w:eastAsia="Times New Roman" w:hAnsi="Times New Roman" w:cs="Times New Roman"/>
          <w:spacing w:val="-2"/>
          <w:sz w:val="28"/>
          <w:szCs w:val="28"/>
          <w:shd w:val="clear" w:color="auto" w:fill="FFFFFF"/>
        </w:rPr>
        <w:t xml:space="preserve">; </w:t>
      </w:r>
      <w:r w:rsidR="00EC2F5C" w:rsidRPr="00B01E86">
        <w:rPr>
          <w:rFonts w:ascii="Times New Roman" w:eastAsia="Times New Roman" w:hAnsi="Times New Roman" w:cs="Times New Roman"/>
          <w:spacing w:val="-2"/>
          <w:sz w:val="28"/>
          <w:szCs w:val="28"/>
          <w:shd w:val="clear" w:color="auto" w:fill="FFFFFF"/>
        </w:rPr>
        <w:t>D</w:t>
      </w:r>
      <w:r w:rsidR="008508AB" w:rsidRPr="00B01E86">
        <w:rPr>
          <w:rFonts w:ascii="Times New Roman" w:eastAsia="Times New Roman" w:hAnsi="Times New Roman" w:cs="Times New Roman"/>
          <w:spacing w:val="-2"/>
          <w:sz w:val="28"/>
          <w:szCs w:val="28"/>
          <w:shd w:val="clear" w:color="auto" w:fill="FFFFFF"/>
        </w:rPr>
        <w:t>ân tộc 0</w:t>
      </w:r>
      <w:r w:rsidR="00275803">
        <w:rPr>
          <w:rFonts w:ascii="Times New Roman" w:eastAsia="Times New Roman" w:hAnsi="Times New Roman" w:cs="Times New Roman"/>
          <w:spacing w:val="-2"/>
          <w:sz w:val="28"/>
          <w:szCs w:val="28"/>
          <w:shd w:val="clear" w:color="auto" w:fill="FFFFFF"/>
        </w:rPr>
        <w:t>2</w:t>
      </w:r>
      <w:r w:rsidR="00B27CDA" w:rsidRPr="00B01E86">
        <w:rPr>
          <w:rFonts w:ascii="Times New Roman" w:eastAsia="Times New Roman" w:hAnsi="Times New Roman" w:cs="Times New Roman"/>
          <w:spacing w:val="-2"/>
          <w:sz w:val="28"/>
          <w:szCs w:val="28"/>
          <w:shd w:val="clear" w:color="auto" w:fill="FFFFFF"/>
        </w:rPr>
        <w:t xml:space="preserve">; </w:t>
      </w:r>
      <w:r w:rsidR="00EC2F5C" w:rsidRPr="00B01E86">
        <w:rPr>
          <w:rFonts w:ascii="Times New Roman" w:eastAsia="Times New Roman" w:hAnsi="Times New Roman" w:cs="Times New Roman"/>
          <w:spacing w:val="-2"/>
          <w:sz w:val="28"/>
          <w:szCs w:val="28"/>
          <w:shd w:val="clear" w:color="auto" w:fill="FFFFFF"/>
        </w:rPr>
        <w:t>N</w:t>
      </w:r>
      <w:r w:rsidRPr="00B01E86">
        <w:rPr>
          <w:rFonts w:ascii="Times New Roman" w:eastAsia="Times New Roman" w:hAnsi="Times New Roman" w:cs="Times New Roman"/>
          <w:spacing w:val="-2"/>
          <w:sz w:val="28"/>
          <w:szCs w:val="28"/>
          <w:shd w:val="clear" w:color="auto" w:fill="FFFFFF"/>
        </w:rPr>
        <w:t>ữ dân tộc: 01</w:t>
      </w:r>
    </w:p>
    <w:p w14:paraId="5D93784D" w14:textId="048100EC" w:rsidR="006B7AD4" w:rsidRPr="00B01E86" w:rsidRDefault="00141D07" w:rsidP="00230A88">
      <w:pPr>
        <w:shd w:val="clear" w:color="auto" w:fill="FFFFFF"/>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ml:space="preserve">- Về trình độ, phổ thông, chuyên môn:  </w:t>
      </w:r>
      <w:r w:rsidR="00EC2F5C" w:rsidRPr="00B01E86">
        <w:rPr>
          <w:rFonts w:ascii="Times New Roman" w:eastAsia="Times New Roman" w:hAnsi="Times New Roman" w:cs="Times New Roman"/>
          <w:spacing w:val="-2"/>
          <w:sz w:val="28"/>
          <w:szCs w:val="28"/>
          <w:shd w:val="clear" w:color="auto" w:fill="FFFFFF"/>
        </w:rPr>
        <w:t>T</w:t>
      </w:r>
      <w:r w:rsidR="008508AB" w:rsidRPr="00B01E86">
        <w:rPr>
          <w:rFonts w:ascii="Times New Roman" w:eastAsia="Times New Roman" w:hAnsi="Times New Roman" w:cs="Times New Roman"/>
          <w:spacing w:val="-2"/>
          <w:sz w:val="28"/>
          <w:szCs w:val="28"/>
          <w:shd w:val="clear" w:color="auto" w:fill="FFFFFF"/>
        </w:rPr>
        <w:t>rung cấp: 0</w:t>
      </w:r>
      <w:r w:rsidRPr="00B01E86">
        <w:rPr>
          <w:rFonts w:ascii="Times New Roman" w:eastAsia="Times New Roman" w:hAnsi="Times New Roman" w:cs="Times New Roman"/>
          <w:spacing w:val="-2"/>
          <w:sz w:val="28"/>
          <w:szCs w:val="28"/>
          <w:shd w:val="clear" w:color="auto" w:fill="FFFFFF"/>
        </w:rPr>
        <w:t xml:space="preserve">;  </w:t>
      </w:r>
      <w:r w:rsidR="00EC2F5C" w:rsidRPr="00B01E86">
        <w:rPr>
          <w:rFonts w:ascii="Times New Roman" w:eastAsia="Times New Roman" w:hAnsi="Times New Roman" w:cs="Times New Roman"/>
          <w:spacing w:val="-2"/>
          <w:sz w:val="28"/>
          <w:szCs w:val="28"/>
          <w:shd w:val="clear" w:color="auto" w:fill="FFFFFF"/>
        </w:rPr>
        <w:t>C</w:t>
      </w:r>
      <w:r w:rsidRPr="00B01E86">
        <w:rPr>
          <w:rFonts w:ascii="Times New Roman" w:eastAsia="Times New Roman" w:hAnsi="Times New Roman" w:cs="Times New Roman"/>
          <w:spacing w:val="-2"/>
          <w:sz w:val="28"/>
          <w:szCs w:val="28"/>
          <w:shd w:val="clear" w:color="auto" w:fill="FFFFFF"/>
        </w:rPr>
        <w:t>ao đẳng: 0</w:t>
      </w:r>
      <w:r w:rsidR="00EC2F5C" w:rsidRPr="00B01E86">
        <w:rPr>
          <w:rFonts w:ascii="Times New Roman" w:eastAsia="Times New Roman" w:hAnsi="Times New Roman" w:cs="Times New Roman"/>
          <w:spacing w:val="-2"/>
          <w:sz w:val="28"/>
          <w:szCs w:val="28"/>
          <w:shd w:val="clear" w:color="auto" w:fill="FFFFFF"/>
        </w:rPr>
        <w:t>; Đ</w:t>
      </w:r>
      <w:r w:rsidRPr="00B01E86">
        <w:rPr>
          <w:rFonts w:ascii="Times New Roman" w:eastAsia="Times New Roman" w:hAnsi="Times New Roman" w:cs="Times New Roman"/>
          <w:spacing w:val="-2"/>
          <w:sz w:val="28"/>
          <w:szCs w:val="28"/>
          <w:shd w:val="clear" w:color="auto" w:fill="FFFFFF"/>
        </w:rPr>
        <w:t>ại học: 0</w:t>
      </w:r>
      <w:r w:rsidR="00275803">
        <w:rPr>
          <w:rFonts w:ascii="Times New Roman" w:eastAsia="Times New Roman" w:hAnsi="Times New Roman" w:cs="Times New Roman"/>
          <w:spacing w:val="-2"/>
          <w:sz w:val="28"/>
          <w:szCs w:val="28"/>
          <w:shd w:val="clear" w:color="auto" w:fill="FFFFFF"/>
        </w:rPr>
        <w:t>4</w:t>
      </w:r>
      <w:r w:rsidRPr="00B01E86">
        <w:rPr>
          <w:rFonts w:ascii="Times New Roman" w:eastAsia="Times New Roman" w:hAnsi="Times New Roman" w:cs="Times New Roman"/>
          <w:spacing w:val="-2"/>
          <w:sz w:val="28"/>
          <w:szCs w:val="28"/>
          <w:shd w:val="clear" w:color="auto" w:fill="FFFFFF"/>
        </w:rPr>
        <w:t xml:space="preserve">; </w:t>
      </w:r>
      <w:r w:rsidR="00EC2F5C" w:rsidRPr="00B01E86">
        <w:rPr>
          <w:rFonts w:ascii="Times New Roman" w:eastAsia="Times New Roman" w:hAnsi="Times New Roman" w:cs="Times New Roman"/>
          <w:spacing w:val="-2"/>
          <w:sz w:val="28"/>
          <w:szCs w:val="28"/>
          <w:shd w:val="clear" w:color="auto" w:fill="FFFFFF"/>
        </w:rPr>
        <w:t>T</w:t>
      </w:r>
      <w:r w:rsidRPr="00B01E86">
        <w:rPr>
          <w:rFonts w:ascii="Times New Roman" w:eastAsia="Times New Roman" w:hAnsi="Times New Roman" w:cs="Times New Roman"/>
          <w:spacing w:val="-2"/>
          <w:sz w:val="28"/>
          <w:szCs w:val="28"/>
          <w:shd w:val="clear" w:color="auto" w:fill="FFFFFF"/>
        </w:rPr>
        <w:t>hạc sỹ: 0</w:t>
      </w:r>
      <w:r w:rsidR="00F21683">
        <w:rPr>
          <w:rFonts w:ascii="Times New Roman" w:eastAsia="Times New Roman" w:hAnsi="Times New Roman" w:cs="Times New Roman"/>
          <w:spacing w:val="-2"/>
          <w:sz w:val="28"/>
          <w:szCs w:val="28"/>
          <w:shd w:val="clear" w:color="auto" w:fill="FFFFFF"/>
        </w:rPr>
        <w:t>4</w:t>
      </w:r>
    </w:p>
    <w:p w14:paraId="7D7AFAAF" w14:textId="48EBEC09" w:rsidR="008508AB" w:rsidRPr="00B01E86" w:rsidRDefault="008508AB" w:rsidP="00230A88">
      <w:pPr>
        <w:shd w:val="clear" w:color="auto" w:fill="FFFFFF"/>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Về trình độ chính trị: Trung cấp: 0</w:t>
      </w:r>
      <w:r w:rsidR="00275803">
        <w:rPr>
          <w:rFonts w:ascii="Times New Roman" w:eastAsia="Times New Roman" w:hAnsi="Times New Roman" w:cs="Times New Roman"/>
          <w:spacing w:val="-2"/>
          <w:sz w:val="28"/>
          <w:szCs w:val="28"/>
          <w:shd w:val="clear" w:color="auto" w:fill="FFFFFF"/>
        </w:rPr>
        <w:t>3</w:t>
      </w:r>
      <w:r w:rsidR="00E62A6F">
        <w:rPr>
          <w:rFonts w:ascii="Times New Roman" w:eastAsia="Times New Roman" w:hAnsi="Times New Roman" w:cs="Times New Roman"/>
          <w:spacing w:val="-2"/>
          <w:sz w:val="28"/>
          <w:szCs w:val="28"/>
          <w:shd w:val="clear" w:color="auto" w:fill="FFFFFF"/>
        </w:rPr>
        <w:t>+1 đang học</w:t>
      </w:r>
      <w:r w:rsidRPr="00B01E86">
        <w:rPr>
          <w:rFonts w:ascii="Times New Roman" w:eastAsia="Times New Roman" w:hAnsi="Times New Roman" w:cs="Times New Roman"/>
          <w:spacing w:val="-2"/>
          <w:sz w:val="28"/>
          <w:szCs w:val="28"/>
          <w:shd w:val="clear" w:color="auto" w:fill="FFFFFF"/>
        </w:rPr>
        <w:t>.</w:t>
      </w:r>
    </w:p>
    <w:p w14:paraId="71F00E2C" w14:textId="3A6AF9A5" w:rsidR="008508AB" w:rsidRPr="00B01E86" w:rsidRDefault="002B1B48" w:rsidP="00230A88">
      <w:pPr>
        <w:shd w:val="clear" w:color="auto" w:fill="FFFFFF"/>
        <w:spacing w:before="120"/>
        <w:jc w:val="both"/>
        <w:rPr>
          <w:rFonts w:ascii="Times New Roman" w:eastAsia="Times New Roman" w:hAnsi="Times New Roman" w:cs="Times New Roman"/>
          <w:b/>
          <w:bCs/>
          <w:spacing w:val="-2"/>
          <w:sz w:val="28"/>
          <w:szCs w:val="28"/>
        </w:rPr>
      </w:pPr>
      <w:r w:rsidRPr="00B01E86">
        <w:rPr>
          <w:rFonts w:ascii="Times New Roman" w:eastAsia="Times New Roman" w:hAnsi="Times New Roman" w:cs="Times New Roman"/>
          <w:b/>
          <w:bCs/>
          <w:spacing w:val="-2"/>
          <w:sz w:val="28"/>
          <w:szCs w:val="28"/>
          <w:shd w:val="clear" w:color="auto" w:fill="FFFFFF"/>
        </w:rPr>
        <w:t>1.</w:t>
      </w:r>
      <w:r w:rsidR="008508AB" w:rsidRPr="00B01E86">
        <w:rPr>
          <w:rFonts w:ascii="Times New Roman" w:eastAsia="Times New Roman" w:hAnsi="Times New Roman" w:cs="Times New Roman"/>
          <w:b/>
          <w:bCs/>
          <w:spacing w:val="-2"/>
          <w:sz w:val="28"/>
          <w:szCs w:val="28"/>
          <w:shd w:val="clear" w:color="auto" w:fill="FFFFFF"/>
        </w:rPr>
        <w:t xml:space="preserve"> Thuận lợi:</w:t>
      </w:r>
    </w:p>
    <w:p w14:paraId="215C9EE7" w14:textId="77777777" w:rsidR="008508AB" w:rsidRPr="00B01E86" w:rsidRDefault="008508AB" w:rsidP="00B01E86">
      <w:pPr>
        <w:shd w:val="clear" w:color="auto" w:fill="FFFFFF"/>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xml:space="preserve">- Đảng viên có quan điểm, lập trường chính trị vững vàng; có ý thức chấp hành </w:t>
      </w:r>
      <w:r w:rsidR="00132610" w:rsidRPr="00B01E86">
        <w:rPr>
          <w:rFonts w:ascii="Times New Roman" w:eastAsia="Times New Roman" w:hAnsi="Times New Roman" w:cs="Times New Roman"/>
          <w:spacing w:val="-2"/>
          <w:sz w:val="28"/>
          <w:szCs w:val="28"/>
          <w:shd w:val="clear" w:color="auto" w:fill="FFFFFF"/>
        </w:rPr>
        <w:t xml:space="preserve">tốt </w:t>
      </w:r>
      <w:r w:rsidRPr="00B01E86">
        <w:rPr>
          <w:rFonts w:ascii="Times New Roman" w:eastAsia="Times New Roman" w:hAnsi="Times New Roman" w:cs="Times New Roman"/>
          <w:spacing w:val="-2"/>
          <w:sz w:val="28"/>
          <w:szCs w:val="28"/>
          <w:shd w:val="clear" w:color="auto" w:fill="FFFFFF"/>
        </w:rPr>
        <w:t xml:space="preserve">đường lối, chủ trương của Đảng, chính sách pháp luật của </w:t>
      </w:r>
      <w:r w:rsidR="00622F56" w:rsidRPr="00B01E86">
        <w:rPr>
          <w:rFonts w:ascii="Times New Roman" w:eastAsia="Times New Roman" w:hAnsi="Times New Roman" w:cs="Times New Roman"/>
          <w:spacing w:val="-2"/>
          <w:sz w:val="28"/>
          <w:szCs w:val="28"/>
          <w:shd w:val="clear" w:color="auto" w:fill="FFFFFF"/>
        </w:rPr>
        <w:t>N</w:t>
      </w:r>
      <w:r w:rsidRPr="00B01E86">
        <w:rPr>
          <w:rFonts w:ascii="Times New Roman" w:eastAsia="Times New Roman" w:hAnsi="Times New Roman" w:cs="Times New Roman"/>
          <w:spacing w:val="-2"/>
          <w:sz w:val="28"/>
          <w:szCs w:val="28"/>
          <w:shd w:val="clear" w:color="auto" w:fill="FFFFFF"/>
        </w:rPr>
        <w:t>hà nước và qui định của cơ quan, có tinh thần trách nhiệm cao trong công tác, tự giác hoàn thành nhiệm vụ được giao.</w:t>
      </w:r>
    </w:p>
    <w:p w14:paraId="7948D390" w14:textId="77777777" w:rsidR="008508AB" w:rsidRPr="00B01E86" w:rsidRDefault="008508AB" w:rsidP="00B01E86">
      <w:pPr>
        <w:shd w:val="clear" w:color="auto" w:fill="FFFFFF"/>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xml:space="preserve">- Được sự quan tâm chỉ đạo trực tiếp của </w:t>
      </w:r>
      <w:r w:rsidR="004258A6" w:rsidRPr="00B01E86">
        <w:rPr>
          <w:rFonts w:ascii="Times New Roman" w:eastAsia="Times New Roman" w:hAnsi="Times New Roman" w:cs="Times New Roman"/>
          <w:spacing w:val="-2"/>
          <w:sz w:val="28"/>
          <w:szCs w:val="28"/>
          <w:shd w:val="clear" w:color="auto" w:fill="FFFFFF"/>
        </w:rPr>
        <w:t>Đảng bộ</w:t>
      </w:r>
      <w:r w:rsidRPr="00B01E86">
        <w:rPr>
          <w:rFonts w:ascii="Times New Roman" w:eastAsia="Times New Roman" w:hAnsi="Times New Roman" w:cs="Times New Roman"/>
          <w:spacing w:val="-2"/>
          <w:sz w:val="28"/>
          <w:szCs w:val="28"/>
          <w:shd w:val="clear" w:color="auto" w:fill="FFFFFF"/>
        </w:rPr>
        <w:t xml:space="preserve"> </w:t>
      </w:r>
      <w:r w:rsidR="00AC7E54" w:rsidRPr="00B01E86">
        <w:rPr>
          <w:rFonts w:ascii="Times New Roman" w:eastAsia="Times New Roman" w:hAnsi="Times New Roman" w:cs="Times New Roman"/>
          <w:spacing w:val="-2"/>
          <w:sz w:val="28"/>
          <w:szCs w:val="28"/>
          <w:shd w:val="clear" w:color="auto" w:fill="FFFFFF"/>
        </w:rPr>
        <w:t xml:space="preserve">huyện Lắk </w:t>
      </w:r>
      <w:r w:rsidR="00622F56" w:rsidRPr="00B01E86">
        <w:rPr>
          <w:rFonts w:ascii="Times New Roman" w:eastAsia="Times New Roman" w:hAnsi="Times New Roman" w:cs="Times New Roman"/>
          <w:spacing w:val="-2"/>
          <w:sz w:val="28"/>
          <w:szCs w:val="28"/>
          <w:shd w:val="clear" w:color="auto" w:fill="FFFFFF"/>
        </w:rPr>
        <w:t xml:space="preserve">và </w:t>
      </w:r>
      <w:r w:rsidR="004258A6" w:rsidRPr="00B01E86">
        <w:rPr>
          <w:rFonts w:ascii="Times New Roman" w:eastAsia="Times New Roman" w:hAnsi="Times New Roman" w:cs="Times New Roman"/>
          <w:spacing w:val="-2"/>
          <w:sz w:val="28"/>
          <w:szCs w:val="28"/>
          <w:shd w:val="clear" w:color="auto" w:fill="FFFFFF"/>
        </w:rPr>
        <w:t>H</w:t>
      </w:r>
      <w:r w:rsidR="00193A4E" w:rsidRPr="00B01E86">
        <w:rPr>
          <w:rFonts w:ascii="Times New Roman" w:eastAsia="Times New Roman" w:hAnsi="Times New Roman" w:cs="Times New Roman"/>
          <w:spacing w:val="-2"/>
          <w:sz w:val="28"/>
          <w:szCs w:val="28"/>
          <w:shd w:val="clear" w:color="auto" w:fill="FFFFFF"/>
        </w:rPr>
        <w:t>uyện ủy Lắk.</w:t>
      </w:r>
    </w:p>
    <w:p w14:paraId="79E93EBC" w14:textId="77777777" w:rsidR="008508AB" w:rsidRPr="00B01E86" w:rsidRDefault="008508AB" w:rsidP="00B01E86">
      <w:pPr>
        <w:shd w:val="clear" w:color="auto" w:fill="FFFFFF"/>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ml:space="preserve">- </w:t>
      </w:r>
      <w:r w:rsidR="004258A6" w:rsidRPr="00B01E86">
        <w:rPr>
          <w:rFonts w:ascii="Times New Roman" w:eastAsia="Times New Roman" w:hAnsi="Times New Roman" w:cs="Times New Roman"/>
          <w:spacing w:val="-2"/>
          <w:sz w:val="28"/>
          <w:szCs w:val="28"/>
          <w:shd w:val="clear" w:color="auto" w:fill="FFFFFF"/>
        </w:rPr>
        <w:t xml:space="preserve">Chi bộ </w:t>
      </w:r>
      <w:r w:rsidRPr="00B01E86">
        <w:rPr>
          <w:rFonts w:ascii="Times New Roman" w:eastAsia="Times New Roman" w:hAnsi="Times New Roman" w:cs="Times New Roman"/>
          <w:spacing w:val="-2"/>
          <w:sz w:val="28"/>
          <w:szCs w:val="28"/>
          <w:shd w:val="clear" w:color="auto" w:fill="FFFFFF"/>
        </w:rPr>
        <w:t>đoàn kết, thống nhất cùng thực hiện nhiệm vụ chung.</w:t>
      </w:r>
    </w:p>
    <w:p w14:paraId="0418A338" w14:textId="609725BD" w:rsidR="008508AB" w:rsidRPr="00B01E86" w:rsidRDefault="002B1B48" w:rsidP="00230A88">
      <w:pPr>
        <w:shd w:val="clear" w:color="auto" w:fill="FFFFFF"/>
        <w:spacing w:before="120"/>
        <w:jc w:val="both"/>
        <w:rPr>
          <w:rFonts w:ascii="Times New Roman" w:eastAsia="Times New Roman" w:hAnsi="Times New Roman" w:cs="Times New Roman"/>
          <w:b/>
          <w:bCs/>
          <w:spacing w:val="-2"/>
          <w:sz w:val="28"/>
          <w:szCs w:val="28"/>
        </w:rPr>
      </w:pPr>
      <w:r w:rsidRPr="00B01E86">
        <w:rPr>
          <w:rFonts w:ascii="Times New Roman" w:eastAsia="Times New Roman" w:hAnsi="Times New Roman" w:cs="Times New Roman"/>
          <w:b/>
          <w:bCs/>
          <w:spacing w:val="-2"/>
          <w:sz w:val="28"/>
          <w:szCs w:val="28"/>
          <w:shd w:val="clear" w:color="auto" w:fill="FFFFFF"/>
        </w:rPr>
        <w:t xml:space="preserve">2. </w:t>
      </w:r>
      <w:r w:rsidR="008508AB" w:rsidRPr="00B01E86">
        <w:rPr>
          <w:rFonts w:ascii="Times New Roman" w:eastAsia="Times New Roman" w:hAnsi="Times New Roman" w:cs="Times New Roman"/>
          <w:b/>
          <w:bCs/>
          <w:spacing w:val="-2"/>
          <w:sz w:val="28"/>
          <w:szCs w:val="28"/>
          <w:shd w:val="clear" w:color="auto" w:fill="FFFFFF"/>
        </w:rPr>
        <w:t>Khó khăn:</w:t>
      </w:r>
    </w:p>
    <w:p w14:paraId="403A44A1" w14:textId="77777777" w:rsidR="00193A4E" w:rsidRPr="00B01E86" w:rsidRDefault="008508AB" w:rsidP="00B01E86">
      <w:pPr>
        <w:shd w:val="clear" w:color="auto" w:fill="FFFFFF"/>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ml:space="preserve">- </w:t>
      </w:r>
      <w:r w:rsidR="004258A6" w:rsidRPr="00B01E86">
        <w:rPr>
          <w:rFonts w:ascii="Times New Roman" w:eastAsia="Times New Roman" w:hAnsi="Times New Roman" w:cs="Times New Roman"/>
          <w:spacing w:val="-2"/>
          <w:sz w:val="28"/>
          <w:szCs w:val="28"/>
          <w:shd w:val="clear" w:color="auto" w:fill="FFFFFF"/>
        </w:rPr>
        <w:t xml:space="preserve">Chi bộ </w:t>
      </w:r>
      <w:r w:rsidR="00193A4E" w:rsidRPr="00B01E86">
        <w:rPr>
          <w:rFonts w:ascii="Times New Roman" w:eastAsia="Times New Roman" w:hAnsi="Times New Roman" w:cs="Times New Roman"/>
          <w:spacing w:val="-2"/>
          <w:sz w:val="28"/>
          <w:szCs w:val="28"/>
          <w:shd w:val="clear" w:color="auto" w:fill="FFFFFF"/>
        </w:rPr>
        <w:t>mới thành lập, số lượng đảng viên còn ít, chưa có cấp ủy nên bước đầu còn gặp khó trong thực hiện một số công việc và thực hiện nhiệm vụ.</w:t>
      </w:r>
    </w:p>
    <w:p w14:paraId="1667B18D" w14:textId="77777777" w:rsidR="00193A4E" w:rsidRPr="00B01E86" w:rsidRDefault="00193A4E" w:rsidP="00B01E86">
      <w:pPr>
        <w:shd w:val="clear" w:color="auto" w:fill="FFFFFF"/>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ml:space="preserve">- Đơn vị, </w:t>
      </w:r>
      <w:r w:rsidR="00441552" w:rsidRPr="00B01E86">
        <w:rPr>
          <w:rFonts w:ascii="Times New Roman" w:eastAsia="Times New Roman" w:hAnsi="Times New Roman" w:cs="Times New Roman"/>
          <w:spacing w:val="-2"/>
          <w:sz w:val="28"/>
          <w:szCs w:val="28"/>
          <w:shd w:val="clear" w:color="auto" w:fill="FFFFFF"/>
        </w:rPr>
        <w:t>c</w:t>
      </w:r>
      <w:r w:rsidR="004258A6" w:rsidRPr="00B01E86">
        <w:rPr>
          <w:rFonts w:ascii="Times New Roman" w:eastAsia="Times New Roman" w:hAnsi="Times New Roman" w:cs="Times New Roman"/>
          <w:spacing w:val="-2"/>
          <w:sz w:val="28"/>
          <w:szCs w:val="28"/>
          <w:shd w:val="clear" w:color="auto" w:fill="FFFFFF"/>
        </w:rPr>
        <w:t xml:space="preserve">hi bộ </w:t>
      </w:r>
      <w:r w:rsidRPr="00B01E86">
        <w:rPr>
          <w:rFonts w:ascii="Times New Roman" w:eastAsia="Times New Roman" w:hAnsi="Times New Roman" w:cs="Times New Roman"/>
          <w:spacing w:val="-2"/>
          <w:sz w:val="28"/>
          <w:szCs w:val="28"/>
          <w:shd w:val="clear" w:color="auto" w:fill="FFFFFF"/>
        </w:rPr>
        <w:t>đóng trên địa bàn xa nơi trung tâm xã, huyện, đảng viên cư trú rải rác trên các địa bàn của huyện nên khó khăn trong việc đi lại và sinh hoạt.</w:t>
      </w:r>
    </w:p>
    <w:p w14:paraId="01E9880E" w14:textId="4AF3DE9D" w:rsidR="00D80D00" w:rsidRPr="00B01E86" w:rsidRDefault="00D80D00" w:rsidP="00230A88">
      <w:pPr>
        <w:shd w:val="clear" w:color="auto" w:fill="FFFFFF"/>
        <w:spacing w:before="120"/>
        <w:jc w:val="both"/>
        <w:rPr>
          <w:rFonts w:ascii="Times New Roman" w:hAnsi="Times New Roman" w:cs="Times New Roman"/>
          <w:b/>
          <w:bCs/>
          <w:spacing w:val="-2"/>
          <w:sz w:val="28"/>
          <w:szCs w:val="28"/>
        </w:rPr>
      </w:pPr>
      <w:r w:rsidRPr="00B01E86">
        <w:rPr>
          <w:rFonts w:ascii="Times New Roman" w:eastAsia="Times New Roman" w:hAnsi="Times New Roman" w:cs="Times New Roman"/>
          <w:b/>
          <w:bCs/>
          <w:spacing w:val="-2"/>
          <w:sz w:val="28"/>
          <w:szCs w:val="28"/>
          <w:shd w:val="clear" w:color="auto" w:fill="FFFFFF"/>
        </w:rPr>
        <w:lastRenderedPageBreak/>
        <w:t xml:space="preserve">3. </w:t>
      </w:r>
      <w:r w:rsidRPr="00B01E86">
        <w:rPr>
          <w:rFonts w:ascii="Times New Roman" w:hAnsi="Times New Roman" w:cs="Times New Roman"/>
          <w:b/>
          <w:bCs/>
          <w:spacing w:val="-2"/>
          <w:sz w:val="28"/>
          <w:szCs w:val="28"/>
        </w:rPr>
        <w:t>Một số tình hình chủ yếu năm 20</w:t>
      </w:r>
      <w:r w:rsidR="00E62A6F">
        <w:rPr>
          <w:rFonts w:ascii="Times New Roman" w:hAnsi="Times New Roman" w:cs="Times New Roman"/>
          <w:b/>
          <w:bCs/>
          <w:spacing w:val="-2"/>
          <w:sz w:val="28"/>
          <w:szCs w:val="28"/>
        </w:rPr>
        <w:t>20</w:t>
      </w:r>
    </w:p>
    <w:p w14:paraId="1DDF2195" w14:textId="761707D7" w:rsidR="005809E7" w:rsidRPr="00B01E86" w:rsidRDefault="005809E7" w:rsidP="00B01E86">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Năm 20</w:t>
      </w:r>
      <w:r w:rsidR="00E62A6F">
        <w:rPr>
          <w:rFonts w:ascii="Times New Roman" w:hAnsi="Times New Roman" w:cs="Times New Roman"/>
          <w:spacing w:val="-2"/>
          <w:sz w:val="28"/>
          <w:szCs w:val="28"/>
        </w:rPr>
        <w:t>20</w:t>
      </w:r>
      <w:r w:rsidRPr="00B01E86">
        <w:rPr>
          <w:rFonts w:ascii="Times New Roman" w:hAnsi="Times New Roman" w:cs="Times New Roman"/>
          <w:spacing w:val="-2"/>
          <w:sz w:val="28"/>
          <w:szCs w:val="28"/>
        </w:rPr>
        <w:t xml:space="preserve"> chi bộ tập trung quán triệt, phổ biến, tuyên truyền các Chỉ thị, Nghị quyết của cấp trên, tiến hành cụ thể hoá các Chỉ thị, Nghị quyết thành chương trình, kế hoạch phù hợp, sát với tình hình thực tế của đơn vị để lãnh đạo, chỉ đạo việc thực hiện. Việc tổ chức thực hiện nhiệm vụ năm 20</w:t>
      </w:r>
      <w:r w:rsidR="00E62A6F">
        <w:rPr>
          <w:rFonts w:ascii="Times New Roman" w:hAnsi="Times New Roman" w:cs="Times New Roman"/>
          <w:spacing w:val="-2"/>
          <w:sz w:val="28"/>
          <w:szCs w:val="28"/>
        </w:rPr>
        <w:t>20</w:t>
      </w:r>
      <w:r w:rsidRPr="00B01E86">
        <w:rPr>
          <w:rFonts w:ascii="Times New Roman" w:hAnsi="Times New Roman" w:cs="Times New Roman"/>
          <w:spacing w:val="-2"/>
          <w:sz w:val="28"/>
          <w:szCs w:val="28"/>
        </w:rPr>
        <w:t xml:space="preserve"> đạt được những kết quả cơ bản hoàn thành chỉ tiêu kế hoạch đề ra.</w:t>
      </w:r>
    </w:p>
    <w:p w14:paraId="1418020F" w14:textId="7DFFA297" w:rsidR="005809E7" w:rsidRPr="00B01E86" w:rsidRDefault="005809E7" w:rsidP="00B01E86">
      <w:pPr>
        <w:spacing w:before="1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ab/>
        <w:t>Tổ chức thành công Đại hội chi bộ nhiệm kỳ 2020-2025.</w:t>
      </w:r>
    </w:p>
    <w:p w14:paraId="7813C460" w14:textId="37A441E7" w:rsidR="005809E7" w:rsidRPr="00B01E86" w:rsidRDefault="005809E7" w:rsidP="00B01E86">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Tập thể cán bộ, đảng viên trong chi bộ có lập trường tư tưởng chính trị vững vàng kiên định với chủ nghĩa Mac-Lenin, tư tưởng Hồ Chí Minh và đường lối đổi mới của đảng, thực hiện có hiệu quả cuộc vận động “Học tập và làm theo tấm gương đạo đức Hồ Chí Minh”. Chi bộ lãnh đạo chính quyền, các tổ chức đoàn thể hoàn thành xuất săc nhiệm vụ năm học. </w:t>
      </w:r>
    </w:p>
    <w:p w14:paraId="2961894B" w14:textId="3A8AD0A5" w:rsidR="005809E7" w:rsidRPr="00B01E86" w:rsidRDefault="005809E7" w:rsidP="00B01E86">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Kết quả năm 20</w:t>
      </w:r>
      <w:r w:rsidR="00E62A6F">
        <w:rPr>
          <w:rFonts w:ascii="Times New Roman" w:hAnsi="Times New Roman" w:cs="Times New Roman"/>
          <w:spacing w:val="-2"/>
          <w:sz w:val="28"/>
          <w:szCs w:val="28"/>
        </w:rPr>
        <w:t>2</w:t>
      </w:r>
      <w:r w:rsidR="00F21683">
        <w:rPr>
          <w:rFonts w:ascii="Times New Roman" w:hAnsi="Times New Roman" w:cs="Times New Roman"/>
          <w:spacing w:val="-2"/>
          <w:sz w:val="28"/>
          <w:szCs w:val="28"/>
        </w:rPr>
        <w:t>1</w:t>
      </w:r>
      <w:r w:rsidR="00525446" w:rsidRPr="00B01E86">
        <w:rPr>
          <w:rFonts w:ascii="Times New Roman" w:hAnsi="Times New Roman" w:cs="Times New Roman"/>
          <w:spacing w:val="-2"/>
          <w:sz w:val="28"/>
          <w:szCs w:val="28"/>
        </w:rPr>
        <w:t>: 1</w:t>
      </w:r>
      <w:r w:rsidRPr="00B01E86">
        <w:rPr>
          <w:rFonts w:ascii="Times New Roman" w:hAnsi="Times New Roman" w:cs="Times New Roman"/>
          <w:spacing w:val="-2"/>
          <w:sz w:val="28"/>
          <w:szCs w:val="28"/>
        </w:rPr>
        <w:t>00% đảng viên hoàn thành tốt nhiệm vụ, trong đó 01 đảng viên hoàn thành xuất sắc nhiệm vụ; Chi bộ đ</w:t>
      </w:r>
      <w:r w:rsidR="00F21683">
        <w:rPr>
          <w:rFonts w:ascii="Times New Roman" w:hAnsi="Times New Roman" w:cs="Times New Roman"/>
          <w:spacing w:val="-2"/>
          <w:sz w:val="28"/>
          <w:szCs w:val="28"/>
        </w:rPr>
        <w:t xml:space="preserve">ề nghị </w:t>
      </w:r>
      <w:r w:rsidRPr="00B01E86">
        <w:rPr>
          <w:rFonts w:ascii="Times New Roman" w:hAnsi="Times New Roman" w:cs="Times New Roman"/>
          <w:spacing w:val="-2"/>
          <w:sz w:val="28"/>
          <w:szCs w:val="28"/>
        </w:rPr>
        <w:t xml:space="preserve">Huyện ủy xếp loại </w:t>
      </w:r>
      <w:r w:rsidRPr="00C627E4">
        <w:rPr>
          <w:rFonts w:ascii="Times New Roman" w:hAnsi="Times New Roman" w:cs="Times New Roman"/>
          <w:b/>
          <w:bCs/>
          <w:spacing w:val="-2"/>
          <w:sz w:val="28"/>
          <w:szCs w:val="28"/>
        </w:rPr>
        <w:t xml:space="preserve">“Chi bộ trong sạch vững mạnh </w:t>
      </w:r>
      <w:r w:rsidR="00E62A6F" w:rsidRPr="00C627E4">
        <w:rPr>
          <w:rFonts w:ascii="Times New Roman" w:hAnsi="Times New Roman" w:cs="Times New Roman"/>
          <w:b/>
          <w:bCs/>
          <w:spacing w:val="-2"/>
          <w:sz w:val="28"/>
          <w:szCs w:val="28"/>
        </w:rPr>
        <w:t xml:space="preserve">tiêu biểu </w:t>
      </w:r>
      <w:r w:rsidRPr="00C627E4">
        <w:rPr>
          <w:rFonts w:ascii="Times New Roman" w:hAnsi="Times New Roman" w:cs="Times New Roman"/>
          <w:b/>
          <w:bCs/>
          <w:spacing w:val="-2"/>
          <w:sz w:val="28"/>
          <w:szCs w:val="28"/>
        </w:rPr>
        <w:t>năm 20</w:t>
      </w:r>
      <w:r w:rsidR="00E62A6F" w:rsidRPr="00C627E4">
        <w:rPr>
          <w:rFonts w:ascii="Times New Roman" w:hAnsi="Times New Roman" w:cs="Times New Roman"/>
          <w:b/>
          <w:bCs/>
          <w:spacing w:val="-2"/>
          <w:sz w:val="28"/>
          <w:szCs w:val="28"/>
        </w:rPr>
        <w:t>2</w:t>
      </w:r>
      <w:r w:rsidR="00F21683">
        <w:rPr>
          <w:rFonts w:ascii="Times New Roman" w:hAnsi="Times New Roman" w:cs="Times New Roman"/>
          <w:b/>
          <w:bCs/>
          <w:spacing w:val="-2"/>
          <w:sz w:val="28"/>
          <w:szCs w:val="28"/>
        </w:rPr>
        <w:t>1</w:t>
      </w:r>
      <w:r w:rsidRPr="00C627E4">
        <w:rPr>
          <w:rFonts w:ascii="Times New Roman" w:hAnsi="Times New Roman" w:cs="Times New Roman"/>
          <w:b/>
          <w:bCs/>
          <w:spacing w:val="-2"/>
          <w:sz w:val="28"/>
          <w:szCs w:val="28"/>
        </w:rPr>
        <w:t>”</w:t>
      </w:r>
      <w:r w:rsidR="00E62A6F" w:rsidRPr="00C627E4">
        <w:rPr>
          <w:rFonts w:ascii="Times New Roman" w:hAnsi="Times New Roman" w:cs="Times New Roman"/>
          <w:b/>
          <w:bCs/>
          <w:spacing w:val="-2"/>
          <w:sz w:val="28"/>
          <w:szCs w:val="28"/>
        </w:rPr>
        <w:t>,</w:t>
      </w:r>
      <w:r w:rsidR="00E62A6F">
        <w:rPr>
          <w:rFonts w:ascii="Times New Roman" w:hAnsi="Times New Roman" w:cs="Times New Roman"/>
          <w:spacing w:val="-2"/>
          <w:sz w:val="28"/>
          <w:szCs w:val="28"/>
        </w:rPr>
        <w:t xml:space="preserve"> được Đảng bộ huyện tặng giấy khen</w:t>
      </w:r>
      <w:r w:rsidRPr="00B01E86">
        <w:rPr>
          <w:rFonts w:ascii="Times New Roman" w:hAnsi="Times New Roman" w:cs="Times New Roman"/>
          <w:spacing w:val="-2"/>
          <w:sz w:val="28"/>
          <w:szCs w:val="28"/>
        </w:rPr>
        <w:t xml:space="preserve">. Tập thể trường THPT Nguyễn Chí Thanh được công nhận </w:t>
      </w:r>
      <w:r w:rsidR="00E62A6F">
        <w:rPr>
          <w:rFonts w:ascii="Times New Roman" w:hAnsi="Times New Roman" w:cs="Times New Roman"/>
          <w:spacing w:val="-2"/>
          <w:sz w:val="28"/>
          <w:szCs w:val="28"/>
        </w:rPr>
        <w:t xml:space="preserve">“Tập thể lao động </w:t>
      </w:r>
      <w:r w:rsidRPr="00B01E86">
        <w:rPr>
          <w:rFonts w:ascii="Times New Roman" w:hAnsi="Times New Roman" w:cs="Times New Roman"/>
          <w:spacing w:val="-2"/>
          <w:sz w:val="28"/>
          <w:szCs w:val="28"/>
        </w:rPr>
        <w:t>tiên tiến</w:t>
      </w:r>
      <w:r w:rsidR="00B41AF1">
        <w:rPr>
          <w:rFonts w:ascii="Times New Roman" w:hAnsi="Times New Roman" w:cs="Times New Roman"/>
          <w:spacing w:val="-2"/>
          <w:sz w:val="28"/>
          <w:szCs w:val="28"/>
        </w:rPr>
        <w:t xml:space="preserve"> </w:t>
      </w:r>
      <w:r w:rsidR="00F21683">
        <w:rPr>
          <w:rFonts w:ascii="Times New Roman" w:hAnsi="Times New Roman" w:cs="Times New Roman"/>
          <w:spacing w:val="-2"/>
          <w:sz w:val="28"/>
          <w:szCs w:val="28"/>
        </w:rPr>
        <w:t xml:space="preserve">xuất sắc </w:t>
      </w:r>
      <w:r w:rsidR="00B41AF1">
        <w:rPr>
          <w:rFonts w:ascii="Times New Roman" w:hAnsi="Times New Roman" w:cs="Times New Roman"/>
          <w:spacing w:val="-2"/>
          <w:sz w:val="28"/>
          <w:szCs w:val="28"/>
        </w:rPr>
        <w:t>năm học</w:t>
      </w:r>
      <w:r w:rsidRPr="00B01E86">
        <w:rPr>
          <w:rFonts w:ascii="Times New Roman" w:hAnsi="Times New Roman" w:cs="Times New Roman"/>
          <w:spacing w:val="-2"/>
          <w:sz w:val="28"/>
          <w:szCs w:val="28"/>
        </w:rPr>
        <w:t xml:space="preserve"> 20</w:t>
      </w:r>
      <w:r w:rsidR="00F21683">
        <w:rPr>
          <w:rFonts w:ascii="Times New Roman" w:hAnsi="Times New Roman" w:cs="Times New Roman"/>
          <w:spacing w:val="-2"/>
          <w:sz w:val="28"/>
          <w:szCs w:val="28"/>
        </w:rPr>
        <w:t>20</w:t>
      </w:r>
      <w:r w:rsidRPr="00B01E86">
        <w:rPr>
          <w:rFonts w:ascii="Times New Roman" w:hAnsi="Times New Roman" w:cs="Times New Roman"/>
          <w:spacing w:val="-2"/>
          <w:sz w:val="28"/>
          <w:szCs w:val="28"/>
        </w:rPr>
        <w:t>-20</w:t>
      </w:r>
      <w:r w:rsidR="00E62A6F">
        <w:rPr>
          <w:rFonts w:ascii="Times New Roman" w:hAnsi="Times New Roman" w:cs="Times New Roman"/>
          <w:spacing w:val="-2"/>
          <w:sz w:val="28"/>
          <w:szCs w:val="28"/>
        </w:rPr>
        <w:t>2</w:t>
      </w:r>
      <w:r w:rsidR="00F21683">
        <w:rPr>
          <w:rFonts w:ascii="Times New Roman" w:hAnsi="Times New Roman" w:cs="Times New Roman"/>
          <w:spacing w:val="-2"/>
          <w:sz w:val="28"/>
          <w:szCs w:val="28"/>
        </w:rPr>
        <w:t>1</w:t>
      </w:r>
      <w:r w:rsidRPr="00B01E86">
        <w:rPr>
          <w:rFonts w:ascii="Times New Roman" w:hAnsi="Times New Roman" w:cs="Times New Roman"/>
          <w:spacing w:val="-2"/>
          <w:sz w:val="28"/>
          <w:szCs w:val="28"/>
        </w:rPr>
        <w:t xml:space="preserve">. </w:t>
      </w:r>
    </w:p>
    <w:p w14:paraId="50E8F0AA" w14:textId="3F6EA5D1" w:rsidR="00230A88" w:rsidRPr="00B01E86" w:rsidRDefault="00230A88" w:rsidP="00924E5F">
      <w:pPr>
        <w:shd w:val="clear" w:color="auto" w:fill="FFFFFF"/>
        <w:ind w:firstLine="720"/>
        <w:jc w:val="both"/>
        <w:rPr>
          <w:rFonts w:ascii="Times New Roman" w:eastAsia="Times New Roman" w:hAnsi="Times New Roman" w:cs="Times New Roman"/>
          <w:b/>
          <w:bCs/>
          <w:spacing w:val="-2"/>
          <w:sz w:val="28"/>
          <w:szCs w:val="28"/>
        </w:rPr>
      </w:pPr>
    </w:p>
    <w:p w14:paraId="12DC1EB7" w14:textId="77777777" w:rsidR="00B01E86" w:rsidRPr="00B01E86" w:rsidRDefault="00B01E86" w:rsidP="00924E5F">
      <w:pPr>
        <w:shd w:val="clear" w:color="auto" w:fill="FFFFFF"/>
        <w:ind w:firstLine="720"/>
        <w:jc w:val="both"/>
        <w:rPr>
          <w:rFonts w:ascii="Times New Roman" w:eastAsia="Times New Roman" w:hAnsi="Times New Roman" w:cs="Times New Roman"/>
          <w:b/>
          <w:bCs/>
          <w:spacing w:val="-2"/>
          <w:sz w:val="28"/>
          <w:szCs w:val="28"/>
        </w:rPr>
      </w:pPr>
    </w:p>
    <w:p w14:paraId="3C40EEEA" w14:textId="4D551F25" w:rsidR="002B1B48" w:rsidRPr="00B01E86" w:rsidRDefault="00D80D00" w:rsidP="00924E5F">
      <w:pPr>
        <w:rPr>
          <w:rFonts w:ascii="Times New Roman" w:hAnsi="Times New Roman" w:cs="Times New Roman"/>
          <w:b/>
          <w:color w:val="FF0000"/>
          <w:spacing w:val="-2"/>
          <w:sz w:val="28"/>
          <w:szCs w:val="28"/>
        </w:rPr>
      </w:pPr>
      <w:r w:rsidRPr="00B01E86">
        <w:rPr>
          <w:rFonts w:ascii="Times New Roman" w:hAnsi="Times New Roman" w:cs="Times New Roman"/>
          <w:b/>
          <w:color w:val="FF0000"/>
          <w:spacing w:val="-2"/>
          <w:sz w:val="28"/>
          <w:szCs w:val="28"/>
        </w:rPr>
        <w:t>Phần thứ hai</w:t>
      </w:r>
    </w:p>
    <w:p w14:paraId="231338A1" w14:textId="6293EAB9" w:rsidR="00527F60" w:rsidRPr="00B01E86" w:rsidRDefault="001804A4" w:rsidP="00230A88">
      <w:pPr>
        <w:shd w:val="clear" w:color="auto" w:fill="FFFFFF"/>
        <w:spacing w:before="120"/>
        <w:rPr>
          <w:rFonts w:ascii="Times New Roman" w:eastAsia="Times New Roman" w:hAnsi="Times New Roman" w:cs="Times New Roman"/>
          <w:spacing w:val="-2"/>
          <w:sz w:val="28"/>
          <w:szCs w:val="28"/>
        </w:rPr>
      </w:pPr>
      <w:r w:rsidRPr="00B01E86">
        <w:rPr>
          <w:rFonts w:ascii="Times New Roman" w:eastAsia="Times New Roman" w:hAnsi="Times New Roman" w:cs="Times New Roman"/>
          <w:b/>
          <w:bCs/>
          <w:spacing w:val="-2"/>
          <w:sz w:val="28"/>
          <w:szCs w:val="28"/>
          <w:shd w:val="clear" w:color="auto" w:fill="FFFFFF"/>
        </w:rPr>
        <w:t>PHƯƠNG HƯỚNG NHIỆM VỤ CHUNG</w:t>
      </w:r>
      <w:r w:rsidR="00D80D00" w:rsidRPr="00B01E86">
        <w:rPr>
          <w:rFonts w:ascii="Times New Roman" w:eastAsia="Times New Roman" w:hAnsi="Times New Roman" w:cs="Times New Roman"/>
          <w:b/>
          <w:bCs/>
          <w:spacing w:val="-2"/>
          <w:sz w:val="28"/>
          <w:szCs w:val="28"/>
          <w:shd w:val="clear" w:color="auto" w:fill="FFFFFF"/>
        </w:rPr>
        <w:t xml:space="preserve"> NĂM 202</w:t>
      </w:r>
      <w:r w:rsidR="00F21683">
        <w:rPr>
          <w:rFonts w:ascii="Times New Roman" w:eastAsia="Times New Roman" w:hAnsi="Times New Roman" w:cs="Times New Roman"/>
          <w:b/>
          <w:bCs/>
          <w:spacing w:val="-2"/>
          <w:sz w:val="28"/>
          <w:szCs w:val="28"/>
          <w:shd w:val="clear" w:color="auto" w:fill="FFFFFF"/>
        </w:rPr>
        <w:t>2</w:t>
      </w:r>
    </w:p>
    <w:p w14:paraId="0A376721" w14:textId="77777777" w:rsidR="00924E5F" w:rsidRPr="00B01E86" w:rsidRDefault="00924E5F" w:rsidP="00924E5F">
      <w:pPr>
        <w:jc w:val="both"/>
        <w:rPr>
          <w:rFonts w:ascii="Times New Roman" w:hAnsi="Times New Roman" w:cs="Times New Roman"/>
          <w:b/>
          <w:bCs/>
          <w:spacing w:val="-2"/>
          <w:sz w:val="28"/>
          <w:szCs w:val="28"/>
        </w:rPr>
      </w:pPr>
    </w:p>
    <w:p w14:paraId="4E627B46" w14:textId="78EF2A51" w:rsidR="00D80D00" w:rsidRPr="00B01E86" w:rsidRDefault="00D80D00" w:rsidP="00230A88">
      <w:pPr>
        <w:ind w:firstLine="540"/>
        <w:jc w:val="both"/>
        <w:rPr>
          <w:rFonts w:ascii="Times New Roman" w:hAnsi="Times New Roman" w:cs="Times New Roman"/>
          <w:b/>
          <w:bCs/>
          <w:spacing w:val="-2"/>
          <w:sz w:val="28"/>
          <w:szCs w:val="28"/>
        </w:rPr>
      </w:pPr>
      <w:r w:rsidRPr="00B01E86">
        <w:rPr>
          <w:rFonts w:ascii="Times New Roman" w:hAnsi="Times New Roman" w:cs="Times New Roman"/>
          <w:b/>
          <w:bCs/>
          <w:spacing w:val="-2"/>
          <w:sz w:val="28"/>
          <w:szCs w:val="28"/>
        </w:rPr>
        <w:t>I. NHIỆM VỤ CHUNG</w:t>
      </w:r>
    </w:p>
    <w:p w14:paraId="1DB82AE8" w14:textId="1B5F70AE" w:rsidR="005430B0" w:rsidRPr="00B01E86" w:rsidRDefault="005430B0"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Quán triệt sâu sắc</w:t>
      </w:r>
      <w:r w:rsidR="007A4B9C" w:rsidRPr="00B01E86">
        <w:rPr>
          <w:rFonts w:ascii="Times New Roman" w:hAnsi="Times New Roman" w:cs="Times New Roman"/>
          <w:spacing w:val="-2"/>
          <w:sz w:val="28"/>
          <w:szCs w:val="28"/>
        </w:rPr>
        <w:t>, t</w:t>
      </w:r>
      <w:r w:rsidRPr="00B01E86">
        <w:rPr>
          <w:rFonts w:ascii="Times New Roman" w:hAnsi="Times New Roman" w:cs="Times New Roman"/>
          <w:spacing w:val="-2"/>
          <w:sz w:val="28"/>
          <w:szCs w:val="28"/>
        </w:rPr>
        <w:t xml:space="preserve">uyên truyền, giáo dục Đảng viên, CBCNV và học sinh </w:t>
      </w:r>
      <w:r w:rsidR="007A4B9C" w:rsidRPr="00B01E86">
        <w:rPr>
          <w:rFonts w:ascii="Times New Roman" w:hAnsi="Times New Roman" w:cs="Times New Roman"/>
          <w:spacing w:val="-2"/>
          <w:sz w:val="28"/>
          <w:szCs w:val="28"/>
        </w:rPr>
        <w:t xml:space="preserve">năm bắt, </w:t>
      </w:r>
      <w:r w:rsidRPr="00B01E86">
        <w:rPr>
          <w:rFonts w:ascii="Times New Roman" w:hAnsi="Times New Roman" w:cs="Times New Roman"/>
          <w:spacing w:val="-2"/>
          <w:sz w:val="28"/>
          <w:szCs w:val="28"/>
        </w:rPr>
        <w:t xml:space="preserve">thực hiện nghiêm túc các </w:t>
      </w:r>
      <w:r w:rsidR="007A4B9C" w:rsidRPr="00B01E86">
        <w:rPr>
          <w:rFonts w:ascii="Times New Roman" w:hAnsi="Times New Roman" w:cs="Times New Roman"/>
          <w:spacing w:val="-2"/>
          <w:sz w:val="28"/>
          <w:szCs w:val="28"/>
        </w:rPr>
        <w:t xml:space="preserve">quản điểm, </w:t>
      </w:r>
      <w:r w:rsidRPr="00B01E86">
        <w:rPr>
          <w:rFonts w:ascii="Times New Roman" w:hAnsi="Times New Roman" w:cs="Times New Roman"/>
          <w:spacing w:val="-2"/>
          <w:sz w:val="28"/>
          <w:szCs w:val="28"/>
        </w:rPr>
        <w:t xml:space="preserve">chủ trương, đường lối của đảng; chính sách, pháp luật của nhà nước. </w:t>
      </w:r>
    </w:p>
    <w:p w14:paraId="3D52D82E" w14:textId="336F6BD9" w:rsidR="005430B0" w:rsidRPr="00B01E86" w:rsidRDefault="005430B0"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Lãnh đạo chỉ đạo chính quyền và các tổ chức đoàn thể thực hiện và hoàn thành nhiệm vụ năm học</w:t>
      </w:r>
      <w:r w:rsidR="00525446" w:rsidRPr="00B01E86">
        <w:rPr>
          <w:rFonts w:ascii="Times New Roman" w:hAnsi="Times New Roman" w:cs="Times New Roman"/>
          <w:spacing w:val="-2"/>
          <w:sz w:val="28"/>
          <w:szCs w:val="28"/>
        </w:rPr>
        <w:t xml:space="preserve"> 20</w:t>
      </w:r>
      <w:r w:rsidR="00C627E4">
        <w:rPr>
          <w:rFonts w:ascii="Times New Roman" w:hAnsi="Times New Roman" w:cs="Times New Roman"/>
          <w:spacing w:val="-2"/>
          <w:sz w:val="28"/>
          <w:szCs w:val="28"/>
        </w:rPr>
        <w:t>2</w:t>
      </w:r>
      <w:r w:rsidR="006949C4">
        <w:rPr>
          <w:rFonts w:ascii="Times New Roman" w:hAnsi="Times New Roman" w:cs="Times New Roman"/>
          <w:spacing w:val="-2"/>
          <w:sz w:val="28"/>
          <w:szCs w:val="28"/>
        </w:rPr>
        <w:t>1</w:t>
      </w:r>
      <w:r w:rsidR="00525446" w:rsidRPr="00B01E86">
        <w:rPr>
          <w:rFonts w:ascii="Times New Roman" w:hAnsi="Times New Roman" w:cs="Times New Roman"/>
          <w:spacing w:val="-2"/>
          <w:sz w:val="28"/>
          <w:szCs w:val="28"/>
        </w:rPr>
        <w:t>-202</w:t>
      </w:r>
      <w:r w:rsidR="006949C4">
        <w:rPr>
          <w:rFonts w:ascii="Times New Roman" w:hAnsi="Times New Roman" w:cs="Times New Roman"/>
          <w:spacing w:val="-2"/>
          <w:sz w:val="28"/>
          <w:szCs w:val="28"/>
        </w:rPr>
        <w:t>2</w:t>
      </w:r>
      <w:r w:rsidRPr="00B01E86">
        <w:rPr>
          <w:rFonts w:ascii="Times New Roman" w:hAnsi="Times New Roman" w:cs="Times New Roman"/>
          <w:spacing w:val="-2"/>
          <w:sz w:val="28"/>
          <w:szCs w:val="28"/>
        </w:rPr>
        <w:t>, xây dựng thực hiện kế hoạch hoạt động năm học 202</w:t>
      </w:r>
      <w:r w:rsidR="006949C4">
        <w:rPr>
          <w:rFonts w:ascii="Times New Roman" w:hAnsi="Times New Roman" w:cs="Times New Roman"/>
          <w:spacing w:val="-2"/>
          <w:sz w:val="28"/>
          <w:szCs w:val="28"/>
        </w:rPr>
        <w:t>2</w:t>
      </w:r>
      <w:r w:rsidRPr="00B01E86">
        <w:rPr>
          <w:rFonts w:ascii="Times New Roman" w:hAnsi="Times New Roman" w:cs="Times New Roman"/>
          <w:spacing w:val="-2"/>
          <w:sz w:val="28"/>
          <w:szCs w:val="28"/>
        </w:rPr>
        <w:t>-202</w:t>
      </w:r>
      <w:r w:rsidR="006949C4">
        <w:rPr>
          <w:rFonts w:ascii="Times New Roman" w:hAnsi="Times New Roman" w:cs="Times New Roman"/>
          <w:spacing w:val="-2"/>
          <w:sz w:val="28"/>
          <w:szCs w:val="28"/>
        </w:rPr>
        <w:t>3</w:t>
      </w:r>
      <w:r w:rsidRPr="00B01E86">
        <w:rPr>
          <w:rFonts w:ascii="Times New Roman" w:hAnsi="Times New Roman" w:cs="Times New Roman"/>
          <w:spacing w:val="-2"/>
          <w:sz w:val="28"/>
          <w:szCs w:val="28"/>
        </w:rPr>
        <w:t>.</w:t>
      </w:r>
    </w:p>
    <w:p w14:paraId="2E3C24A5" w14:textId="77777777" w:rsidR="005430B0" w:rsidRPr="00B01E86" w:rsidRDefault="005430B0"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Giữ vững ổn định chính trị, trật tự an toàn nhà trường. Phát huy vai trò tích cực của các tổ chức đoàn thể. Nâng cao ý thức kỷ luật và trách nhiệm của CBVC và học sinh. Xây dựng các tổ chức, quần chúng đoàn kết, vững mạnh về mọi mặt.</w:t>
      </w:r>
    </w:p>
    <w:p w14:paraId="54568FCD" w14:textId="77777777" w:rsidR="005430B0" w:rsidRPr="00B01E86" w:rsidRDefault="005430B0"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Tập trung nâng cao chất lượng hai mặt giáo dục; Đẩy mạnh thực hiện công tác xây dựng môi trường học tập an toàn, lạnh mạnh, hạnh phúc.</w:t>
      </w:r>
    </w:p>
    <w:p w14:paraId="17D79EB7" w14:textId="77777777" w:rsidR="005430B0" w:rsidRPr="00B01E86" w:rsidRDefault="005430B0" w:rsidP="00230A88">
      <w:pPr>
        <w:spacing w:before="120"/>
        <w:ind w:right="55" w:firstLine="540"/>
        <w:jc w:val="both"/>
        <w:rPr>
          <w:rFonts w:ascii="Times New Roman" w:hAnsi="Times New Roman" w:cs="Times New Roman"/>
          <w:spacing w:val="-2"/>
          <w:sz w:val="28"/>
          <w:szCs w:val="28"/>
          <w:shd w:val="clear" w:color="auto" w:fill="FFFFFF"/>
        </w:rPr>
      </w:pPr>
      <w:r w:rsidRPr="00B01E86">
        <w:rPr>
          <w:rFonts w:ascii="Times New Roman" w:hAnsi="Times New Roman" w:cs="Times New Roman"/>
          <w:spacing w:val="-2"/>
          <w:sz w:val="28"/>
          <w:szCs w:val="28"/>
        </w:rPr>
        <w:t xml:space="preserve">- Tiếp tục xây dựng chi bộ trong sạch, vững mạnh, </w:t>
      </w:r>
      <w:r w:rsidRPr="00B01E86">
        <w:rPr>
          <w:rFonts w:ascii="Times New Roman" w:hAnsi="Times New Roman" w:cs="Times New Roman"/>
          <w:spacing w:val="-2"/>
          <w:sz w:val="28"/>
          <w:szCs w:val="28"/>
          <w:shd w:val="clear" w:color="auto" w:fill="FFFFFF"/>
        </w:rPr>
        <w:t>nâng cao năng lực lãnh đạo và sức chiến đấu của đảng, đào tạo, bồi dưỡng đội ngũ cán bộ đáp ứng yêu cầu nhiệm vụ của đơn vị, phát huy dân chủ trong cả hệ thống chính trị của nhà trường.</w:t>
      </w:r>
    </w:p>
    <w:p w14:paraId="3D553B4E" w14:textId="7082FB99" w:rsidR="00050B74" w:rsidRPr="00B01E86" w:rsidRDefault="008508AB" w:rsidP="00230A88">
      <w:pPr>
        <w:shd w:val="clear" w:color="auto" w:fill="FFFFFF"/>
        <w:spacing w:before="120"/>
        <w:ind w:firstLine="54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w:t>
      </w:r>
      <w:r w:rsidR="00527F60" w:rsidRPr="00B01E86">
        <w:rPr>
          <w:rFonts w:ascii="Times New Roman" w:eastAsia="Times New Roman" w:hAnsi="Times New Roman" w:cs="Times New Roman"/>
          <w:spacing w:val="-2"/>
          <w:sz w:val="28"/>
          <w:szCs w:val="28"/>
          <w:shd w:val="clear" w:color="auto" w:fill="FFFFFF"/>
        </w:rPr>
        <w:t xml:space="preserve"> </w:t>
      </w:r>
      <w:r w:rsidRPr="00B01E86">
        <w:rPr>
          <w:rFonts w:ascii="Times New Roman" w:eastAsia="Times New Roman" w:hAnsi="Times New Roman" w:cs="Times New Roman"/>
          <w:spacing w:val="-2"/>
          <w:sz w:val="28"/>
          <w:szCs w:val="28"/>
          <w:shd w:val="clear" w:color="auto" w:fill="FFFFFF"/>
        </w:rPr>
        <w:t>T</w:t>
      </w:r>
      <w:r w:rsidR="00527F60" w:rsidRPr="00B01E86">
        <w:rPr>
          <w:rFonts w:ascii="Times New Roman" w:eastAsia="Times New Roman" w:hAnsi="Times New Roman" w:cs="Times New Roman"/>
          <w:spacing w:val="-2"/>
          <w:sz w:val="28"/>
          <w:szCs w:val="28"/>
          <w:shd w:val="clear" w:color="auto" w:fill="FFFFFF"/>
        </w:rPr>
        <w:t xml:space="preserve">oàn thể </w:t>
      </w:r>
      <w:r w:rsidRPr="00B01E86">
        <w:rPr>
          <w:rFonts w:ascii="Times New Roman" w:eastAsia="Times New Roman" w:hAnsi="Times New Roman" w:cs="Times New Roman"/>
          <w:spacing w:val="-2"/>
          <w:sz w:val="28"/>
          <w:szCs w:val="28"/>
          <w:shd w:val="clear" w:color="auto" w:fill="FFFFFF"/>
        </w:rPr>
        <w:t xml:space="preserve">đảng viên trong </w:t>
      </w:r>
      <w:r w:rsidR="004258A6" w:rsidRPr="00B01E86">
        <w:rPr>
          <w:rFonts w:ascii="Times New Roman" w:eastAsia="Times New Roman" w:hAnsi="Times New Roman" w:cs="Times New Roman"/>
          <w:spacing w:val="-2"/>
          <w:sz w:val="28"/>
          <w:szCs w:val="28"/>
          <w:shd w:val="clear" w:color="auto" w:fill="FFFFFF"/>
        </w:rPr>
        <w:t xml:space="preserve">chi bộ </w:t>
      </w:r>
      <w:r w:rsidRPr="00B01E86">
        <w:rPr>
          <w:rFonts w:ascii="Times New Roman" w:eastAsia="Times New Roman" w:hAnsi="Times New Roman" w:cs="Times New Roman"/>
          <w:spacing w:val="-2"/>
          <w:sz w:val="28"/>
          <w:szCs w:val="28"/>
          <w:shd w:val="clear" w:color="auto" w:fill="FFFFFF"/>
        </w:rPr>
        <w:t>nỗ lực khắc phục khó khăn, đoàn kết thống nhất hoàn thành tốt nhiệm vụ của</w:t>
      </w:r>
      <w:r w:rsidR="001804A4" w:rsidRPr="00B01E86">
        <w:rPr>
          <w:rFonts w:ascii="Times New Roman" w:eastAsia="Times New Roman" w:hAnsi="Times New Roman" w:cs="Times New Roman"/>
          <w:spacing w:val="-2"/>
          <w:sz w:val="28"/>
          <w:szCs w:val="28"/>
          <w:shd w:val="clear" w:color="auto" w:fill="FFFFFF"/>
        </w:rPr>
        <w:t xml:space="preserve"> chi bộ, của </w:t>
      </w:r>
      <w:r w:rsidR="0064178C" w:rsidRPr="00B01E86">
        <w:rPr>
          <w:rFonts w:ascii="Times New Roman" w:eastAsia="Times New Roman" w:hAnsi="Times New Roman" w:cs="Times New Roman"/>
          <w:spacing w:val="-2"/>
          <w:sz w:val="28"/>
          <w:szCs w:val="28"/>
          <w:shd w:val="clear" w:color="auto" w:fill="FFFFFF"/>
        </w:rPr>
        <w:t>n</w:t>
      </w:r>
      <w:r w:rsidRPr="00B01E86">
        <w:rPr>
          <w:rFonts w:ascii="Times New Roman" w:eastAsia="Times New Roman" w:hAnsi="Times New Roman" w:cs="Times New Roman"/>
          <w:spacing w:val="-2"/>
          <w:sz w:val="28"/>
          <w:szCs w:val="28"/>
          <w:shd w:val="clear" w:color="auto" w:fill="FFFFFF"/>
        </w:rPr>
        <w:t>hà trường</w:t>
      </w:r>
      <w:r w:rsidR="00540C92" w:rsidRPr="00B01E86">
        <w:rPr>
          <w:rFonts w:ascii="Times New Roman" w:eastAsia="Times New Roman" w:hAnsi="Times New Roman" w:cs="Times New Roman"/>
          <w:spacing w:val="-2"/>
          <w:sz w:val="28"/>
          <w:szCs w:val="28"/>
          <w:shd w:val="clear" w:color="auto" w:fill="FFFFFF"/>
        </w:rPr>
        <w:t>;</w:t>
      </w:r>
      <w:r w:rsidRPr="00B01E86">
        <w:rPr>
          <w:rFonts w:ascii="Times New Roman" w:eastAsia="Times New Roman" w:hAnsi="Times New Roman" w:cs="Times New Roman"/>
          <w:spacing w:val="-2"/>
          <w:sz w:val="28"/>
          <w:szCs w:val="28"/>
          <w:shd w:val="clear" w:color="auto" w:fill="FFFFFF"/>
        </w:rPr>
        <w:t xml:space="preserve"> Coi đoàn kết nội</w:t>
      </w:r>
      <w:r w:rsidR="00540C92" w:rsidRPr="00B01E86">
        <w:rPr>
          <w:rFonts w:ascii="Times New Roman" w:eastAsia="Times New Roman" w:hAnsi="Times New Roman" w:cs="Times New Roman"/>
          <w:spacing w:val="-2"/>
          <w:sz w:val="28"/>
          <w:szCs w:val="28"/>
          <w:shd w:val="clear" w:color="auto" w:fill="FFFFFF"/>
        </w:rPr>
        <w:t xml:space="preserve"> bộ là nhiệm vụ tiên quyết của c</w:t>
      </w:r>
      <w:r w:rsidRPr="00B01E86">
        <w:rPr>
          <w:rFonts w:ascii="Times New Roman" w:eastAsia="Times New Roman" w:hAnsi="Times New Roman" w:cs="Times New Roman"/>
          <w:spacing w:val="-2"/>
          <w:sz w:val="28"/>
          <w:szCs w:val="28"/>
          <w:shd w:val="clear" w:color="auto" w:fill="FFFFFF"/>
        </w:rPr>
        <w:t xml:space="preserve">hi bộ. “Học tập và làm theo </w:t>
      </w:r>
      <w:r w:rsidR="00540C92" w:rsidRPr="00B01E86">
        <w:rPr>
          <w:rFonts w:ascii="Times New Roman" w:eastAsia="Times New Roman" w:hAnsi="Times New Roman" w:cs="Times New Roman"/>
          <w:spacing w:val="-2"/>
          <w:sz w:val="28"/>
          <w:szCs w:val="28"/>
          <w:shd w:val="clear" w:color="auto" w:fill="FFFFFF"/>
        </w:rPr>
        <w:t xml:space="preserve">tư tưởng, </w:t>
      </w:r>
      <w:r w:rsidRPr="00B01E86">
        <w:rPr>
          <w:rFonts w:ascii="Times New Roman" w:eastAsia="Times New Roman" w:hAnsi="Times New Roman" w:cs="Times New Roman"/>
          <w:spacing w:val="-2"/>
          <w:sz w:val="28"/>
          <w:szCs w:val="28"/>
          <w:shd w:val="clear" w:color="auto" w:fill="FFFFFF"/>
        </w:rPr>
        <w:t xml:space="preserve"> đạo đức</w:t>
      </w:r>
      <w:r w:rsidR="00540C92" w:rsidRPr="00B01E86">
        <w:rPr>
          <w:rFonts w:ascii="Times New Roman" w:eastAsia="Times New Roman" w:hAnsi="Times New Roman" w:cs="Times New Roman"/>
          <w:spacing w:val="-2"/>
          <w:sz w:val="28"/>
          <w:szCs w:val="28"/>
          <w:shd w:val="clear" w:color="auto" w:fill="FFFFFF"/>
        </w:rPr>
        <w:t>,</w:t>
      </w:r>
      <w:r w:rsidRPr="00B01E86">
        <w:rPr>
          <w:rFonts w:ascii="Times New Roman" w:eastAsia="Times New Roman" w:hAnsi="Times New Roman" w:cs="Times New Roman"/>
          <w:spacing w:val="-2"/>
          <w:sz w:val="28"/>
          <w:szCs w:val="28"/>
          <w:shd w:val="clear" w:color="auto" w:fill="FFFFFF"/>
        </w:rPr>
        <w:t xml:space="preserve"> </w:t>
      </w:r>
      <w:r w:rsidR="00540C92" w:rsidRPr="00B01E86">
        <w:rPr>
          <w:rFonts w:ascii="Times New Roman" w:eastAsia="Times New Roman" w:hAnsi="Times New Roman" w:cs="Times New Roman"/>
          <w:spacing w:val="-2"/>
          <w:sz w:val="28"/>
          <w:szCs w:val="28"/>
          <w:shd w:val="clear" w:color="auto" w:fill="FFFFFF"/>
        </w:rPr>
        <w:t xml:space="preserve">phong </w:t>
      </w:r>
      <w:r w:rsidR="00540C92" w:rsidRPr="00B01E86">
        <w:rPr>
          <w:rFonts w:ascii="Times New Roman" w:eastAsia="Times New Roman" w:hAnsi="Times New Roman" w:cs="Times New Roman"/>
          <w:spacing w:val="-2"/>
          <w:sz w:val="28"/>
          <w:szCs w:val="28"/>
          <w:shd w:val="clear" w:color="auto" w:fill="FFFFFF"/>
        </w:rPr>
        <w:lastRenderedPageBreak/>
        <w:t xml:space="preserve">cách </w:t>
      </w:r>
      <w:r w:rsidRPr="00B01E86">
        <w:rPr>
          <w:rFonts w:ascii="Times New Roman" w:eastAsia="Times New Roman" w:hAnsi="Times New Roman" w:cs="Times New Roman"/>
          <w:spacing w:val="-2"/>
          <w:sz w:val="28"/>
          <w:szCs w:val="28"/>
          <w:shd w:val="clear" w:color="auto" w:fill="FFFFFF"/>
        </w:rPr>
        <w:t>Hồ Chí Minh” gắn với những cuộc vận động của ngành.</w:t>
      </w:r>
      <w:r w:rsidR="00050B74" w:rsidRPr="00B01E86">
        <w:rPr>
          <w:rFonts w:ascii="Times New Roman" w:eastAsia="Times New Roman" w:hAnsi="Times New Roman" w:cs="Times New Roman"/>
          <w:spacing w:val="-2"/>
          <w:sz w:val="28"/>
          <w:szCs w:val="28"/>
          <w:shd w:val="clear" w:color="auto" w:fill="FFFFFF"/>
        </w:rPr>
        <w:t xml:space="preserve"> T</w:t>
      </w:r>
      <w:r w:rsidRPr="00B01E86">
        <w:rPr>
          <w:rFonts w:ascii="Times New Roman" w:eastAsia="Times New Roman" w:hAnsi="Times New Roman" w:cs="Times New Roman"/>
          <w:spacing w:val="-2"/>
          <w:sz w:val="28"/>
          <w:szCs w:val="28"/>
          <w:shd w:val="clear" w:color="auto" w:fill="FFFFFF"/>
        </w:rPr>
        <w:t xml:space="preserve">hực hiện tốt </w:t>
      </w:r>
      <w:r w:rsidR="001804A4" w:rsidRPr="00B01E86">
        <w:rPr>
          <w:rFonts w:ascii="Times New Roman" w:eastAsia="Times New Roman" w:hAnsi="Times New Roman" w:cs="Times New Roman"/>
          <w:spacing w:val="-2"/>
          <w:sz w:val="28"/>
          <w:szCs w:val="28"/>
          <w:shd w:val="clear" w:color="auto" w:fill="FFFFFF"/>
        </w:rPr>
        <w:t>v</w:t>
      </w:r>
      <w:r w:rsidR="00AC7E54" w:rsidRPr="00B01E86">
        <w:rPr>
          <w:rFonts w:ascii="Times New Roman" w:eastAsia="Times New Roman" w:hAnsi="Times New Roman" w:cs="Times New Roman"/>
          <w:spacing w:val="-2"/>
          <w:sz w:val="28"/>
          <w:szCs w:val="28"/>
          <w:shd w:val="clear" w:color="auto" w:fill="FFFFFF"/>
        </w:rPr>
        <w:t xml:space="preserve">ề tiêu chuẩn đạo đức lối sống. </w:t>
      </w:r>
      <w:r w:rsidR="00050B74" w:rsidRPr="00B01E86">
        <w:rPr>
          <w:rFonts w:ascii="Times New Roman" w:eastAsia="Times New Roman" w:hAnsi="Times New Roman" w:cs="Times New Roman"/>
          <w:spacing w:val="-2"/>
          <w:sz w:val="28"/>
          <w:szCs w:val="28"/>
          <w:shd w:val="clear" w:color="auto" w:fill="FFFFFF"/>
        </w:rPr>
        <w:t xml:space="preserve">Cải tiến phương pháp làm việc để nâng cao chất lượng và hiệu quả công tác dạy học. </w:t>
      </w:r>
      <w:r w:rsidRPr="00B01E86">
        <w:rPr>
          <w:rFonts w:ascii="Times New Roman" w:eastAsia="Times New Roman" w:hAnsi="Times New Roman" w:cs="Times New Roman"/>
          <w:spacing w:val="-2"/>
          <w:sz w:val="28"/>
          <w:szCs w:val="28"/>
          <w:shd w:val="clear" w:color="auto" w:fill="FFFFFF"/>
        </w:rPr>
        <w:t xml:space="preserve">Thực hiện tốt những tiêu chuẩn đảm bảo chất lượng chăm sóc giáo dục </w:t>
      </w:r>
      <w:r w:rsidR="00B914C4" w:rsidRPr="00B01E86">
        <w:rPr>
          <w:rFonts w:ascii="Times New Roman" w:eastAsia="Times New Roman" w:hAnsi="Times New Roman" w:cs="Times New Roman"/>
          <w:spacing w:val="-2"/>
          <w:sz w:val="28"/>
          <w:szCs w:val="28"/>
          <w:shd w:val="clear" w:color="auto" w:fill="FFFFFF"/>
        </w:rPr>
        <w:t>học sinh</w:t>
      </w:r>
      <w:r w:rsidR="001804A4" w:rsidRPr="00B01E86">
        <w:rPr>
          <w:rFonts w:ascii="Times New Roman" w:eastAsia="Times New Roman" w:hAnsi="Times New Roman" w:cs="Times New Roman"/>
          <w:spacing w:val="-2"/>
          <w:sz w:val="28"/>
          <w:szCs w:val="28"/>
          <w:shd w:val="clear" w:color="auto" w:fill="FFFFFF"/>
        </w:rPr>
        <w:t xml:space="preserve">. </w:t>
      </w:r>
    </w:p>
    <w:p w14:paraId="65BD80F6" w14:textId="3F55100B" w:rsidR="008508AB" w:rsidRPr="00B01E86" w:rsidRDefault="008508AB" w:rsidP="00230A88">
      <w:pPr>
        <w:shd w:val="clear" w:color="auto" w:fill="FFFFFF"/>
        <w:spacing w:before="120"/>
        <w:ind w:firstLine="54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ml:space="preserve">- Thường xuyên tổ chức phê bình và tự phê bình trong </w:t>
      </w:r>
      <w:r w:rsidR="00AC7E54" w:rsidRPr="00B01E86">
        <w:rPr>
          <w:rFonts w:ascii="Times New Roman" w:eastAsia="Times New Roman" w:hAnsi="Times New Roman" w:cs="Times New Roman"/>
          <w:spacing w:val="-2"/>
          <w:sz w:val="28"/>
          <w:szCs w:val="28"/>
          <w:shd w:val="clear" w:color="auto" w:fill="FFFFFF"/>
        </w:rPr>
        <w:t>c</w:t>
      </w:r>
      <w:r w:rsidR="004258A6" w:rsidRPr="00B01E86">
        <w:rPr>
          <w:rFonts w:ascii="Times New Roman" w:eastAsia="Times New Roman" w:hAnsi="Times New Roman" w:cs="Times New Roman"/>
          <w:spacing w:val="-2"/>
          <w:sz w:val="28"/>
          <w:szCs w:val="28"/>
          <w:shd w:val="clear" w:color="auto" w:fill="FFFFFF"/>
        </w:rPr>
        <w:t xml:space="preserve">hi bộ </w:t>
      </w:r>
      <w:r w:rsidRPr="00B01E86">
        <w:rPr>
          <w:rFonts w:ascii="Times New Roman" w:eastAsia="Times New Roman" w:hAnsi="Times New Roman" w:cs="Times New Roman"/>
          <w:spacing w:val="-2"/>
          <w:sz w:val="28"/>
          <w:szCs w:val="28"/>
          <w:shd w:val="clear" w:color="auto" w:fill="FFFFFF"/>
        </w:rPr>
        <w:t>nhằm tăng cường hiệu quả công tác và rèn luyện đạo đức đảng viên.</w:t>
      </w:r>
    </w:p>
    <w:p w14:paraId="32095AE0" w14:textId="2C0D8F54" w:rsidR="008508AB" w:rsidRPr="00B01E86" w:rsidRDefault="007379BC" w:rsidP="00230A88">
      <w:pPr>
        <w:shd w:val="clear" w:color="auto" w:fill="FFFFFF"/>
        <w:spacing w:before="120"/>
        <w:ind w:firstLine="54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Chỉ đạo tốt công tác chuyên môn, nghiên cứu khoa học sư phạm và viết SKKN, thực hiện tốt quy chế làm việc của nhà trường, của ngành.</w:t>
      </w:r>
      <w:r w:rsidRPr="00B01E86">
        <w:rPr>
          <w:rFonts w:ascii="Times New Roman" w:eastAsia="Times New Roman" w:hAnsi="Times New Roman" w:cs="Times New Roman"/>
          <w:spacing w:val="-2"/>
          <w:sz w:val="28"/>
          <w:szCs w:val="28"/>
        </w:rPr>
        <w:t xml:space="preserve"> </w:t>
      </w:r>
      <w:r w:rsidR="00540C92" w:rsidRPr="00B01E86">
        <w:rPr>
          <w:rFonts w:ascii="Times New Roman" w:eastAsia="Times New Roman" w:hAnsi="Times New Roman" w:cs="Times New Roman"/>
          <w:spacing w:val="-2"/>
          <w:sz w:val="28"/>
          <w:szCs w:val="28"/>
          <w:shd w:val="clear" w:color="auto" w:fill="FFFFFF"/>
        </w:rPr>
        <w:t xml:space="preserve">Phấn đấu đạt danh hiệu </w:t>
      </w:r>
      <w:r w:rsidR="00441552" w:rsidRPr="00B01E86">
        <w:rPr>
          <w:rFonts w:ascii="Times New Roman" w:eastAsia="Times New Roman" w:hAnsi="Times New Roman" w:cs="Times New Roman"/>
          <w:spacing w:val="-2"/>
          <w:sz w:val="28"/>
          <w:szCs w:val="28"/>
          <w:shd w:val="clear" w:color="auto" w:fill="FFFFFF"/>
        </w:rPr>
        <w:t>c</w:t>
      </w:r>
      <w:r w:rsidR="004258A6" w:rsidRPr="00B01E86">
        <w:rPr>
          <w:rFonts w:ascii="Times New Roman" w:eastAsia="Times New Roman" w:hAnsi="Times New Roman" w:cs="Times New Roman"/>
          <w:spacing w:val="-2"/>
          <w:sz w:val="28"/>
          <w:szCs w:val="28"/>
          <w:shd w:val="clear" w:color="auto" w:fill="FFFFFF"/>
        </w:rPr>
        <w:t xml:space="preserve">hi bộ </w:t>
      </w:r>
      <w:r w:rsidR="00441552" w:rsidRPr="00B01E86">
        <w:rPr>
          <w:rFonts w:ascii="Times New Roman" w:eastAsia="Times New Roman" w:hAnsi="Times New Roman" w:cs="Times New Roman"/>
          <w:spacing w:val="-2"/>
          <w:sz w:val="28"/>
          <w:szCs w:val="28"/>
          <w:shd w:val="clear" w:color="auto" w:fill="FFFFFF"/>
        </w:rPr>
        <w:t>H</w:t>
      </w:r>
      <w:r w:rsidR="008508AB" w:rsidRPr="00B01E86">
        <w:rPr>
          <w:rFonts w:ascii="Times New Roman" w:eastAsia="Times New Roman" w:hAnsi="Times New Roman" w:cs="Times New Roman"/>
          <w:spacing w:val="-2"/>
          <w:sz w:val="28"/>
          <w:szCs w:val="28"/>
          <w:shd w:val="clear" w:color="auto" w:fill="FFFFFF"/>
        </w:rPr>
        <w:t xml:space="preserve">oàn thành </w:t>
      </w:r>
      <w:r w:rsidR="00FE0FB2" w:rsidRPr="00B01E86">
        <w:rPr>
          <w:rFonts w:ascii="Times New Roman" w:eastAsia="Times New Roman" w:hAnsi="Times New Roman" w:cs="Times New Roman"/>
          <w:spacing w:val="-2"/>
          <w:sz w:val="28"/>
          <w:szCs w:val="28"/>
          <w:shd w:val="clear" w:color="auto" w:fill="FFFFFF"/>
        </w:rPr>
        <w:t>tốt</w:t>
      </w:r>
      <w:r w:rsidR="008508AB" w:rsidRPr="00B01E86">
        <w:rPr>
          <w:rFonts w:ascii="Times New Roman" w:eastAsia="Times New Roman" w:hAnsi="Times New Roman" w:cs="Times New Roman"/>
          <w:spacing w:val="-2"/>
          <w:sz w:val="28"/>
          <w:szCs w:val="28"/>
          <w:shd w:val="clear" w:color="auto" w:fill="FFFFFF"/>
        </w:rPr>
        <w:t xml:space="preserve"> nhiệm vụ </w:t>
      </w:r>
      <w:r w:rsidR="00FE0FB2" w:rsidRPr="00B01E86">
        <w:rPr>
          <w:rFonts w:ascii="Times New Roman" w:eastAsia="Times New Roman" w:hAnsi="Times New Roman" w:cs="Times New Roman"/>
          <w:spacing w:val="-2"/>
          <w:sz w:val="28"/>
          <w:szCs w:val="28"/>
          <w:shd w:val="clear" w:color="auto" w:fill="FFFFFF"/>
        </w:rPr>
        <w:t xml:space="preserve">trở lên </w:t>
      </w:r>
      <w:r w:rsidR="00540C92" w:rsidRPr="00B01E86">
        <w:rPr>
          <w:rFonts w:ascii="Times New Roman" w:eastAsia="Times New Roman" w:hAnsi="Times New Roman" w:cs="Times New Roman"/>
          <w:spacing w:val="-2"/>
          <w:sz w:val="28"/>
          <w:szCs w:val="28"/>
          <w:shd w:val="clear" w:color="auto" w:fill="FFFFFF"/>
        </w:rPr>
        <w:t xml:space="preserve">trong </w:t>
      </w:r>
      <w:r w:rsidR="008508AB" w:rsidRPr="00B01E86">
        <w:rPr>
          <w:rFonts w:ascii="Times New Roman" w:eastAsia="Times New Roman" w:hAnsi="Times New Roman" w:cs="Times New Roman"/>
          <w:spacing w:val="-2"/>
          <w:sz w:val="28"/>
          <w:szCs w:val="28"/>
          <w:shd w:val="clear" w:color="auto" w:fill="FFFFFF"/>
        </w:rPr>
        <w:t>năm 20</w:t>
      </w:r>
      <w:r w:rsidR="005809E7" w:rsidRPr="00B01E86">
        <w:rPr>
          <w:rFonts w:ascii="Times New Roman" w:eastAsia="Times New Roman" w:hAnsi="Times New Roman" w:cs="Times New Roman"/>
          <w:spacing w:val="-2"/>
          <w:sz w:val="28"/>
          <w:szCs w:val="28"/>
          <w:shd w:val="clear" w:color="auto" w:fill="FFFFFF"/>
        </w:rPr>
        <w:t>2</w:t>
      </w:r>
      <w:r w:rsidR="006949C4">
        <w:rPr>
          <w:rFonts w:ascii="Times New Roman" w:eastAsia="Times New Roman" w:hAnsi="Times New Roman" w:cs="Times New Roman"/>
          <w:spacing w:val="-2"/>
          <w:sz w:val="28"/>
          <w:szCs w:val="28"/>
          <w:shd w:val="clear" w:color="auto" w:fill="FFFFFF"/>
        </w:rPr>
        <w:t>2</w:t>
      </w:r>
      <w:r w:rsidR="00FE0FB2" w:rsidRPr="00B01E86">
        <w:rPr>
          <w:rFonts w:ascii="Times New Roman" w:eastAsia="Times New Roman" w:hAnsi="Times New Roman" w:cs="Times New Roman"/>
          <w:spacing w:val="-2"/>
          <w:sz w:val="28"/>
          <w:szCs w:val="28"/>
          <w:shd w:val="clear" w:color="auto" w:fill="FFFFFF"/>
        </w:rPr>
        <w:t xml:space="preserve"> </w:t>
      </w:r>
      <w:r w:rsidR="008508AB" w:rsidRPr="00B01E86">
        <w:rPr>
          <w:rFonts w:ascii="Times New Roman" w:eastAsia="Times New Roman" w:hAnsi="Times New Roman" w:cs="Times New Roman"/>
          <w:spacing w:val="-2"/>
          <w:sz w:val="28"/>
          <w:szCs w:val="28"/>
          <w:shd w:val="clear" w:color="auto" w:fill="FFFFFF"/>
        </w:rPr>
        <w:t>và tạo tiền đề thuận lợi cho những năm sau.</w:t>
      </w:r>
    </w:p>
    <w:p w14:paraId="5595C8C7" w14:textId="77777777" w:rsidR="00230A88" w:rsidRPr="00B01E86" w:rsidRDefault="00230A88" w:rsidP="00924E5F">
      <w:pPr>
        <w:shd w:val="clear" w:color="auto" w:fill="FFFFFF"/>
        <w:jc w:val="both"/>
        <w:rPr>
          <w:rFonts w:ascii="Times New Roman" w:eastAsia="Times New Roman" w:hAnsi="Times New Roman" w:cs="Times New Roman"/>
          <w:b/>
          <w:bCs/>
          <w:spacing w:val="-2"/>
          <w:sz w:val="28"/>
          <w:szCs w:val="28"/>
          <w:shd w:val="clear" w:color="auto" w:fill="FFFFFF"/>
        </w:rPr>
      </w:pPr>
    </w:p>
    <w:p w14:paraId="314AEA72" w14:textId="6820AAE2" w:rsidR="008508AB" w:rsidRPr="00B01E86" w:rsidRDefault="001804A4" w:rsidP="00230A88">
      <w:pPr>
        <w:shd w:val="clear" w:color="auto" w:fill="FFFFFF"/>
        <w:ind w:firstLine="54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b/>
          <w:bCs/>
          <w:spacing w:val="-2"/>
          <w:sz w:val="28"/>
          <w:szCs w:val="28"/>
          <w:shd w:val="clear" w:color="auto" w:fill="FFFFFF"/>
        </w:rPr>
        <w:t>II. NHIỆM VỤ CỤ THỂ</w:t>
      </w:r>
      <w:r w:rsidR="00D80D00" w:rsidRPr="00B01E86">
        <w:rPr>
          <w:rFonts w:ascii="Times New Roman" w:eastAsia="Times New Roman" w:hAnsi="Times New Roman" w:cs="Times New Roman"/>
          <w:b/>
          <w:bCs/>
          <w:spacing w:val="-2"/>
          <w:sz w:val="28"/>
          <w:szCs w:val="28"/>
          <w:shd w:val="clear" w:color="auto" w:fill="FFFFFF"/>
        </w:rPr>
        <w:t xml:space="preserve"> VÀ CÁC CHỈ TIÊU PHẤN ĐẤU</w:t>
      </w:r>
    </w:p>
    <w:p w14:paraId="667853E4" w14:textId="2EE4FA07" w:rsidR="00665A72" w:rsidRPr="00B01E86" w:rsidRDefault="00665A72" w:rsidP="00B01E86">
      <w:pPr>
        <w:spacing w:before="120"/>
        <w:ind w:right="55" w:firstLine="540"/>
        <w:jc w:val="both"/>
        <w:rPr>
          <w:rFonts w:ascii="Times New Roman" w:hAnsi="Times New Roman" w:cs="Times New Roman"/>
          <w:b/>
          <w:bCs/>
          <w:color w:val="FF0000"/>
          <w:spacing w:val="-2"/>
          <w:sz w:val="28"/>
          <w:szCs w:val="28"/>
        </w:rPr>
      </w:pPr>
      <w:r w:rsidRPr="00B01E86">
        <w:rPr>
          <w:rFonts w:ascii="Times New Roman" w:hAnsi="Times New Roman" w:cs="Times New Roman"/>
          <w:b/>
          <w:bCs/>
          <w:color w:val="FF0000"/>
          <w:spacing w:val="-2"/>
          <w:sz w:val="28"/>
          <w:szCs w:val="28"/>
        </w:rPr>
        <w:t xml:space="preserve">1. </w:t>
      </w:r>
      <w:r w:rsidR="00B16EDA" w:rsidRPr="00B01E86">
        <w:rPr>
          <w:rFonts w:ascii="Times New Roman" w:hAnsi="Times New Roman" w:cs="Times New Roman"/>
          <w:b/>
          <w:bCs/>
          <w:color w:val="FF0000"/>
          <w:spacing w:val="-2"/>
          <w:sz w:val="28"/>
          <w:szCs w:val="28"/>
        </w:rPr>
        <w:t>Về c</w:t>
      </w:r>
      <w:r w:rsidRPr="00B01E86">
        <w:rPr>
          <w:rFonts w:ascii="Times New Roman" w:hAnsi="Times New Roman" w:cs="Times New Roman"/>
          <w:b/>
          <w:bCs/>
          <w:color w:val="FF0000"/>
          <w:spacing w:val="-2"/>
          <w:sz w:val="28"/>
          <w:szCs w:val="28"/>
        </w:rPr>
        <w:t>ông tác chính trị</w:t>
      </w:r>
      <w:r w:rsidR="00924E5F" w:rsidRPr="00B01E86">
        <w:rPr>
          <w:rFonts w:ascii="Times New Roman" w:hAnsi="Times New Roman" w:cs="Times New Roman"/>
          <w:b/>
          <w:bCs/>
          <w:color w:val="FF0000"/>
          <w:spacing w:val="-2"/>
          <w:sz w:val="28"/>
          <w:szCs w:val="28"/>
        </w:rPr>
        <w:t xml:space="preserve"> </w:t>
      </w:r>
      <w:r w:rsidRPr="00B01E86">
        <w:rPr>
          <w:rFonts w:ascii="Times New Roman" w:hAnsi="Times New Roman" w:cs="Times New Roman"/>
          <w:b/>
          <w:bCs/>
          <w:color w:val="FF0000"/>
          <w:spacing w:val="-2"/>
          <w:sz w:val="28"/>
          <w:szCs w:val="28"/>
        </w:rPr>
        <w:t>- tư tưởng</w:t>
      </w:r>
    </w:p>
    <w:p w14:paraId="31373017" w14:textId="77777777" w:rsidR="00665A72" w:rsidRPr="00B01E86" w:rsidRDefault="00665A72" w:rsidP="00230A88">
      <w:pPr>
        <w:spacing w:before="120"/>
        <w:ind w:right="55" w:firstLine="540"/>
        <w:jc w:val="both"/>
        <w:rPr>
          <w:rFonts w:ascii="Times New Roman" w:hAnsi="Times New Roman" w:cs="Times New Roman"/>
          <w:bCs/>
          <w:i/>
          <w:iCs/>
          <w:spacing w:val="-2"/>
          <w:sz w:val="28"/>
          <w:szCs w:val="28"/>
        </w:rPr>
      </w:pPr>
      <w:r w:rsidRPr="00B01E86">
        <w:rPr>
          <w:rFonts w:ascii="Times New Roman" w:hAnsi="Times New Roman" w:cs="Times New Roman"/>
          <w:spacing w:val="-2"/>
          <w:sz w:val="28"/>
          <w:szCs w:val="28"/>
        </w:rPr>
        <w:t>- Chi bộ lãnh đạo, tuyên truyền, giáo dục, vận động 100% cán bộ, đảng viên, quần chúng luôn học tập, thấm nhuần đường lối của Đảng, chính sách của nhà nước và các chỉ thị, hướng dẫn của cấp trên để thực hiện có hiệu quả nhiệm vụ của mình.</w:t>
      </w:r>
    </w:p>
    <w:p w14:paraId="2D3CA92A" w14:textId="77777777" w:rsidR="00665A72" w:rsidRPr="00B01E86" w:rsidRDefault="00665A72" w:rsidP="00230A88">
      <w:pPr>
        <w:spacing w:before="120"/>
        <w:ind w:right="55" w:firstLine="540"/>
        <w:jc w:val="both"/>
        <w:rPr>
          <w:rFonts w:ascii="Times New Roman" w:hAnsi="Times New Roman" w:cs="Times New Roman"/>
          <w:bCs/>
          <w:i/>
          <w:iCs/>
          <w:spacing w:val="-2"/>
          <w:sz w:val="28"/>
          <w:szCs w:val="28"/>
        </w:rPr>
      </w:pPr>
      <w:r w:rsidRPr="00B01E86">
        <w:rPr>
          <w:rFonts w:ascii="Times New Roman" w:hAnsi="Times New Roman" w:cs="Times New Roman"/>
          <w:spacing w:val="-2"/>
          <w:sz w:val="28"/>
          <w:szCs w:val="28"/>
        </w:rPr>
        <w:t>- Xây dựng khối đoàn kết nhất trí trong tập thể, phát huy tinh thần phê và tự phê trong sáng không có hiện tượng tham nhũng, trù dập, bè phái, cục bộ, mất đoàn kết. Mọi người yên tâm công tác, khắc phục khó khăn để hoàn thành nhiệm vụ.</w:t>
      </w:r>
    </w:p>
    <w:p w14:paraId="0B327CB0" w14:textId="77777777" w:rsidR="00665A72" w:rsidRPr="00B01E86" w:rsidRDefault="00665A72"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Phát huy sức mạnh tập thể, năng lực cá nhân, ý thức trách nhiệm, sâu sát chuyên môn, tích lũy kinh nghiệm phục vụ tốt công việc giáo dục cho con em địa phương</w:t>
      </w:r>
    </w:p>
    <w:p w14:paraId="2AE629E8" w14:textId="77777777" w:rsidR="00665A72" w:rsidRPr="00B01E86" w:rsidRDefault="00665A72"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 Tham gia tích cực, nhận thức đúng đắn về các cuộc vận động và phong trào thi đua. </w:t>
      </w:r>
    </w:p>
    <w:p w14:paraId="6F0D61E5" w14:textId="1063302D" w:rsidR="00665A72" w:rsidRPr="00B01E86" w:rsidRDefault="00B16EDA" w:rsidP="00230A88">
      <w:pPr>
        <w:spacing w:before="120"/>
        <w:ind w:right="55" w:firstLine="540"/>
        <w:jc w:val="both"/>
        <w:rPr>
          <w:rFonts w:ascii="Times New Roman" w:hAnsi="Times New Roman" w:cs="Times New Roman"/>
          <w:color w:val="000000"/>
          <w:spacing w:val="-2"/>
          <w:sz w:val="28"/>
          <w:szCs w:val="28"/>
        </w:rPr>
      </w:pPr>
      <w:r w:rsidRPr="00B01E86">
        <w:rPr>
          <w:rFonts w:ascii="Times New Roman" w:hAnsi="Times New Roman" w:cs="Times New Roman"/>
          <w:spacing w:val="-2"/>
          <w:sz w:val="28"/>
          <w:szCs w:val="28"/>
          <w:shd w:val="clear" w:color="auto" w:fill="FFFFFF"/>
        </w:rPr>
        <w:t xml:space="preserve">- Tiếp tục đẩy mạnh </w:t>
      </w:r>
      <w:r w:rsidR="004C18BF" w:rsidRPr="00B01E86">
        <w:rPr>
          <w:rFonts w:ascii="Times New Roman" w:hAnsi="Times New Roman" w:cs="Times New Roman"/>
          <w:color w:val="000000"/>
          <w:spacing w:val="-2"/>
          <w:sz w:val="28"/>
          <w:szCs w:val="28"/>
          <w:shd w:val="clear" w:color="auto" w:fill="FFFFFF"/>
        </w:rPr>
        <w:t>việc thực hiện Chỉ thị số 05-CT/TW, ngày 15-5-2016, của Bộ Chính trị khóa XII, </w:t>
      </w:r>
      <w:r w:rsidR="004C18BF" w:rsidRPr="00B01E86">
        <w:rPr>
          <w:rStyle w:val="Emphasis"/>
          <w:rFonts w:ascii="Times New Roman" w:hAnsi="Times New Roman" w:cs="Times New Roman"/>
          <w:color w:val="000000"/>
          <w:spacing w:val="-2"/>
          <w:sz w:val="28"/>
          <w:szCs w:val="28"/>
          <w:shd w:val="clear" w:color="auto" w:fill="FFFFFF"/>
        </w:rPr>
        <w:t>“Về đẩy mạnh học tập và làm theo tư tưởng, đạo đức, phong cách Hồ Chí Minh”</w:t>
      </w:r>
      <w:r w:rsidR="004C18BF" w:rsidRPr="00B01E86">
        <w:rPr>
          <w:rFonts w:ascii="Times New Roman" w:hAnsi="Times New Roman" w:cs="Times New Roman"/>
          <w:color w:val="000000"/>
          <w:spacing w:val="-2"/>
          <w:sz w:val="28"/>
          <w:szCs w:val="28"/>
          <w:shd w:val="clear" w:color="auto" w:fill="FFFFFF"/>
        </w:rPr>
        <w:t> (gọi tắt là Chỉ thị số 05), gắn với Nghị quyết số 04-NQ/TW, ngày 30-10-2016, của Hội nghị Trung ương 4 khóa XII, </w:t>
      </w:r>
      <w:r w:rsidR="004C18BF" w:rsidRPr="00B01E86">
        <w:rPr>
          <w:rStyle w:val="Emphasis"/>
          <w:rFonts w:ascii="Times New Roman" w:hAnsi="Times New Roman" w:cs="Times New Roman"/>
          <w:color w:val="000000"/>
          <w:spacing w:val="-2"/>
          <w:sz w:val="28"/>
          <w:szCs w:val="28"/>
          <w:shd w:val="clear" w:color="auto" w:fill="FFFFFF"/>
        </w:rPr>
        <w:t>“Về tăng cường xây dựng, chỉnh đốn Đảng; ngăn chặn, đẩy lùi sự suy thoái về tư tưởng chính trị, đạo đức, lối sống, những biểu hiện “tự diễn biến”, “tự chuyển hóa” trong nội bộ”</w:t>
      </w:r>
      <w:r w:rsidR="004C18BF" w:rsidRPr="00B01E86">
        <w:rPr>
          <w:rFonts w:ascii="Times New Roman" w:hAnsi="Times New Roman" w:cs="Times New Roman"/>
          <w:color w:val="000000"/>
          <w:spacing w:val="-2"/>
          <w:sz w:val="28"/>
          <w:szCs w:val="28"/>
          <w:shd w:val="clear" w:color="auto" w:fill="FFFFFF"/>
        </w:rPr>
        <w:t> (gọi tắt là Nghị quyết Trung ương 4 khóa XII)</w:t>
      </w:r>
      <w:r w:rsidRPr="00B01E86">
        <w:rPr>
          <w:rFonts w:ascii="Times New Roman" w:hAnsi="Times New Roman" w:cs="Times New Roman"/>
          <w:color w:val="000000"/>
          <w:spacing w:val="-2"/>
          <w:sz w:val="28"/>
          <w:szCs w:val="28"/>
          <w:shd w:val="clear" w:color="auto" w:fill="FFFFFF"/>
        </w:rPr>
        <w:t xml:space="preserve"> </w:t>
      </w:r>
      <w:r w:rsidR="00665A72" w:rsidRPr="00B01E86">
        <w:rPr>
          <w:rFonts w:ascii="Times New Roman" w:hAnsi="Times New Roman" w:cs="Times New Roman"/>
          <w:color w:val="000000"/>
          <w:spacing w:val="-2"/>
          <w:sz w:val="28"/>
          <w:szCs w:val="28"/>
          <w:lang w:val="vi-VN"/>
        </w:rPr>
        <w:t xml:space="preserve">bằng những nội dung, hình thức thiết thực, hiệu quả, phù hợp với đặc điểm </w:t>
      </w:r>
      <w:r w:rsidR="00665A72" w:rsidRPr="00B01E86">
        <w:rPr>
          <w:rFonts w:ascii="Times New Roman" w:hAnsi="Times New Roman" w:cs="Times New Roman"/>
          <w:color w:val="000000"/>
          <w:spacing w:val="-2"/>
          <w:sz w:val="28"/>
          <w:szCs w:val="28"/>
        </w:rPr>
        <w:t>đơn vị</w:t>
      </w:r>
      <w:r w:rsidRPr="00B01E86">
        <w:rPr>
          <w:rFonts w:ascii="Times New Roman" w:hAnsi="Times New Roman" w:cs="Times New Roman"/>
          <w:color w:val="000000"/>
          <w:spacing w:val="-2"/>
          <w:sz w:val="28"/>
          <w:szCs w:val="28"/>
        </w:rPr>
        <w:t>.</w:t>
      </w:r>
    </w:p>
    <w:p w14:paraId="483BEA37" w14:textId="4CBB96B9" w:rsidR="00BD73AD" w:rsidRPr="00B01E86" w:rsidRDefault="00BD73AD" w:rsidP="00230A88">
      <w:pPr>
        <w:spacing w:before="120"/>
        <w:ind w:right="55" w:firstLine="540"/>
        <w:jc w:val="both"/>
        <w:rPr>
          <w:rFonts w:ascii="Times New Roman" w:hAnsi="Times New Roman" w:cs="Times New Roman"/>
          <w:color w:val="000000"/>
          <w:spacing w:val="-2"/>
          <w:sz w:val="28"/>
          <w:szCs w:val="28"/>
        </w:rPr>
      </w:pPr>
      <w:r w:rsidRPr="00B01E86">
        <w:rPr>
          <w:rFonts w:ascii="Times New Roman" w:hAnsi="Times New Roman" w:cs="Times New Roman"/>
          <w:color w:val="000000"/>
          <w:spacing w:val="-2"/>
          <w:sz w:val="28"/>
          <w:szCs w:val="28"/>
        </w:rPr>
        <w:t xml:space="preserve">- </w:t>
      </w:r>
      <w:r w:rsidR="00924E5F" w:rsidRPr="00B01E86">
        <w:rPr>
          <w:rFonts w:ascii="Times New Roman" w:hAnsi="Times New Roman" w:cs="Times New Roman"/>
          <w:color w:val="000000"/>
          <w:spacing w:val="-2"/>
          <w:sz w:val="28"/>
          <w:szCs w:val="28"/>
        </w:rPr>
        <w:t>Hoàn thành c</w:t>
      </w:r>
      <w:r w:rsidRPr="00B01E86">
        <w:rPr>
          <w:rFonts w:ascii="Times New Roman" w:hAnsi="Times New Roman" w:cs="Times New Roman"/>
          <w:color w:val="000000"/>
          <w:spacing w:val="-2"/>
          <w:sz w:val="28"/>
          <w:szCs w:val="28"/>
        </w:rPr>
        <w:t>ác chỉ tiêu đề ra:</w:t>
      </w:r>
    </w:p>
    <w:p w14:paraId="6D6B394A" w14:textId="44D19FC9" w:rsidR="00BD73AD" w:rsidRPr="00B01E86" w:rsidRDefault="00BD73AD" w:rsidP="00B01E86">
      <w:pPr>
        <w:spacing w:before="6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+ 100% cán bộ, đảng viên, quần chúng tham gia đầy đủ các buổi học tập nghị quyết, chỉ thị của Đảng, nhà nước, ngành.</w:t>
      </w:r>
    </w:p>
    <w:p w14:paraId="4581C93D" w14:textId="5AF2533E" w:rsidR="00BD73AD" w:rsidRPr="00B01E86" w:rsidRDefault="00BD73AD" w:rsidP="00B01E86">
      <w:pPr>
        <w:spacing w:before="6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+ 100% cán bộ, đảng viên, quần chúng thực hiện nghiêm túc đường lối của Đảng, chính sách pháp luật của Nhà nước, quy chế, quy định của ngành. Không có người vi phạm pháp luật.</w:t>
      </w:r>
    </w:p>
    <w:p w14:paraId="1F11FEA8" w14:textId="643E27FA" w:rsidR="00BD73AD" w:rsidRPr="00B01E86" w:rsidRDefault="00BD73AD" w:rsidP="00B01E86">
      <w:pPr>
        <w:spacing w:before="6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+ 100% cán bộ, đảng viên, quần chúng thực hiện nghiêm túc nội quy, quy chế làm việc của chi bộ, của đơn vị và hoàn thành tốt kế hoạch giáo dục đề ra.</w:t>
      </w:r>
    </w:p>
    <w:p w14:paraId="00FB1DD6" w14:textId="234697EC" w:rsidR="00BD22C8" w:rsidRPr="00B01E86" w:rsidRDefault="00286C3E" w:rsidP="00B01E86">
      <w:pPr>
        <w:tabs>
          <w:tab w:val="left" w:pos="720"/>
        </w:tabs>
        <w:spacing w:before="120"/>
        <w:jc w:val="both"/>
        <w:rPr>
          <w:rFonts w:ascii="Times New Roman" w:hAnsi="Times New Roman" w:cs="Times New Roman"/>
          <w:b/>
          <w:bCs/>
          <w:iCs/>
          <w:color w:val="FF0000"/>
          <w:spacing w:val="-2"/>
          <w:sz w:val="28"/>
          <w:szCs w:val="28"/>
        </w:rPr>
      </w:pPr>
      <w:r w:rsidRPr="00B01E86">
        <w:rPr>
          <w:rFonts w:ascii="Times New Roman" w:hAnsi="Times New Roman" w:cs="Times New Roman"/>
          <w:b/>
          <w:bCs/>
          <w:iCs/>
          <w:spacing w:val="-2"/>
          <w:sz w:val="28"/>
          <w:szCs w:val="28"/>
        </w:rPr>
        <w:lastRenderedPageBreak/>
        <w:tab/>
      </w:r>
      <w:r w:rsidRPr="00B01E86">
        <w:rPr>
          <w:rFonts w:ascii="Times New Roman" w:hAnsi="Times New Roman" w:cs="Times New Roman"/>
          <w:b/>
          <w:bCs/>
          <w:iCs/>
          <w:color w:val="FF0000"/>
          <w:spacing w:val="-2"/>
          <w:sz w:val="28"/>
          <w:szCs w:val="28"/>
        </w:rPr>
        <w:t xml:space="preserve">2. Về lãnh đạo thực hiện nhiệm vụ </w:t>
      </w:r>
      <w:r w:rsidR="000410AB" w:rsidRPr="00B01E86">
        <w:rPr>
          <w:rFonts w:ascii="Times New Roman" w:hAnsi="Times New Roman" w:cs="Times New Roman"/>
          <w:b/>
          <w:bCs/>
          <w:iCs/>
          <w:color w:val="FF0000"/>
          <w:spacing w:val="-2"/>
          <w:sz w:val="28"/>
          <w:szCs w:val="28"/>
        </w:rPr>
        <w:t>giáo dục</w:t>
      </w:r>
    </w:p>
    <w:p w14:paraId="340091E4" w14:textId="62AAC669" w:rsidR="000410AB" w:rsidRPr="00B01E86" w:rsidRDefault="000410AB" w:rsidP="00230A88">
      <w:pPr>
        <w:shd w:val="clear" w:color="auto" w:fill="FFFFFF"/>
        <w:spacing w:before="12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ml:space="preserve">- Chỉ đạo hoàn thành tốt nhiệm vụ </w:t>
      </w:r>
      <w:r w:rsidR="00BD22C8" w:rsidRPr="00B01E86">
        <w:rPr>
          <w:rFonts w:ascii="Times New Roman" w:eastAsia="Times New Roman" w:hAnsi="Times New Roman" w:cs="Times New Roman"/>
          <w:spacing w:val="-2"/>
          <w:sz w:val="28"/>
          <w:szCs w:val="28"/>
          <w:shd w:val="clear" w:color="auto" w:fill="FFFFFF"/>
        </w:rPr>
        <w:t xml:space="preserve">giáo dục </w:t>
      </w:r>
      <w:r w:rsidRPr="00B01E86">
        <w:rPr>
          <w:rFonts w:ascii="Times New Roman" w:eastAsia="Times New Roman" w:hAnsi="Times New Roman" w:cs="Times New Roman"/>
          <w:spacing w:val="-2"/>
          <w:sz w:val="28"/>
          <w:szCs w:val="28"/>
          <w:shd w:val="clear" w:color="auto" w:fill="FFFFFF"/>
        </w:rPr>
        <w:t xml:space="preserve">năm học </w:t>
      </w:r>
      <w:r w:rsidR="00BD22C8" w:rsidRPr="00B01E86">
        <w:rPr>
          <w:rFonts w:ascii="Times New Roman" w:eastAsia="Times New Roman" w:hAnsi="Times New Roman" w:cs="Times New Roman"/>
          <w:spacing w:val="-2"/>
          <w:sz w:val="28"/>
          <w:szCs w:val="28"/>
          <w:shd w:val="clear" w:color="auto" w:fill="FFFFFF"/>
        </w:rPr>
        <w:t>và các chỉ tiêu đề ra.</w:t>
      </w:r>
    </w:p>
    <w:p w14:paraId="1EDBB398" w14:textId="77777777" w:rsidR="00BD22C8" w:rsidRPr="00B01E86" w:rsidRDefault="00BD22C8" w:rsidP="00230A88">
      <w:pPr>
        <w:shd w:val="clear" w:color="auto" w:fill="FFFFFF"/>
        <w:spacing w:before="12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Khai thác các thiết bị dạy học hiện có để phục vụ tốt cho việc đổi mới phương pháp dạy học.</w:t>
      </w:r>
    </w:p>
    <w:p w14:paraId="6EBE8AB2" w14:textId="5C1A206A" w:rsidR="00BD22C8" w:rsidRPr="00B01E86" w:rsidRDefault="00BD22C8" w:rsidP="00230A88">
      <w:pPr>
        <w:shd w:val="clear" w:color="auto" w:fill="FFFFFF"/>
        <w:spacing w:before="12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Phát huy vai trò, chức năng nhiệm vụ của các tổ trưởng, tổ phó chuyên môn và các cá nhân trong việc triển khai và thực hiện Nghị quyết Hội nghị viên chức người lao động, nghị quyết cho bộ để hoàn thành kế hoạch giáo dục và các chỉ tiêu để ra:</w:t>
      </w:r>
    </w:p>
    <w:p w14:paraId="788E267C" w14:textId="446E6025" w:rsidR="00286C3E" w:rsidRPr="00C627E4" w:rsidRDefault="00286C3E" w:rsidP="00230A88">
      <w:pPr>
        <w:spacing w:before="120"/>
        <w:ind w:firstLine="540"/>
        <w:jc w:val="both"/>
        <w:rPr>
          <w:rFonts w:ascii="Times New Roman" w:hAnsi="Times New Roman" w:cs="Times New Roman"/>
          <w:b/>
          <w:i/>
          <w:iCs/>
          <w:color w:val="FF0000"/>
          <w:spacing w:val="-2"/>
          <w:sz w:val="28"/>
          <w:szCs w:val="28"/>
        </w:rPr>
      </w:pPr>
      <w:r w:rsidRPr="00C627E4">
        <w:rPr>
          <w:rFonts w:ascii="Times New Roman" w:hAnsi="Times New Roman" w:cs="Times New Roman"/>
          <w:b/>
          <w:i/>
          <w:iCs/>
          <w:color w:val="FF0000"/>
          <w:spacing w:val="-2"/>
          <w:sz w:val="28"/>
          <w:szCs w:val="28"/>
        </w:rPr>
        <w:t>2.1. Đối với học sinh</w:t>
      </w:r>
    </w:p>
    <w:tbl>
      <w:tblPr>
        <w:tblStyle w:val="TableGrid"/>
        <w:tblW w:w="939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737"/>
        <w:gridCol w:w="1701"/>
        <w:gridCol w:w="1520"/>
        <w:gridCol w:w="1520"/>
        <w:gridCol w:w="1358"/>
      </w:tblGrid>
      <w:tr w:rsidR="00D726DD" w:rsidRPr="00B01E86" w14:paraId="2A490AD5" w14:textId="77777777" w:rsidTr="008961A8">
        <w:tc>
          <w:tcPr>
            <w:tcW w:w="9395" w:type="dxa"/>
            <w:gridSpan w:val="6"/>
          </w:tcPr>
          <w:p w14:paraId="6C022B6E" w14:textId="5DB0415F"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Về duy trì sĩ số: dưới 2% học sinh bỏ học</w:t>
            </w:r>
          </w:p>
        </w:tc>
      </w:tr>
      <w:tr w:rsidR="00D726DD" w:rsidRPr="00B01E86" w14:paraId="7D463D0F" w14:textId="77777777" w:rsidTr="008961A8">
        <w:tc>
          <w:tcPr>
            <w:tcW w:w="1559" w:type="dxa"/>
          </w:tcPr>
          <w:p w14:paraId="2F704E58" w14:textId="2970F4F3" w:rsidR="00D726DD" w:rsidRPr="00C627E4" w:rsidRDefault="00D726DD" w:rsidP="00230A88">
            <w:pPr>
              <w:spacing w:before="60"/>
              <w:ind w:right="-247"/>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Hạnh kiểm:</w:t>
            </w:r>
          </w:p>
        </w:tc>
        <w:tc>
          <w:tcPr>
            <w:tcW w:w="1737" w:type="dxa"/>
          </w:tcPr>
          <w:p w14:paraId="027A4E34" w14:textId="5189D7C9"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Tốt </w:t>
            </w:r>
            <w:r w:rsidR="00C627E4" w:rsidRPr="00C627E4">
              <w:rPr>
                <w:rFonts w:ascii="Times New Roman" w:hAnsi="Times New Roman" w:cs="Times New Roman"/>
                <w:spacing w:val="-2"/>
                <w:sz w:val="28"/>
                <w:szCs w:val="28"/>
              </w:rPr>
              <w:t>80</w:t>
            </w:r>
            <w:r w:rsidRPr="00C627E4">
              <w:rPr>
                <w:rFonts w:ascii="Times New Roman" w:hAnsi="Times New Roman" w:cs="Times New Roman"/>
                <w:spacing w:val="-2"/>
                <w:sz w:val="28"/>
                <w:szCs w:val="28"/>
              </w:rPr>
              <w:t xml:space="preserve">%; </w:t>
            </w:r>
          </w:p>
        </w:tc>
        <w:tc>
          <w:tcPr>
            <w:tcW w:w="1701" w:type="dxa"/>
          </w:tcPr>
          <w:p w14:paraId="2916D844" w14:textId="33061B21"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Khá </w:t>
            </w:r>
            <w:r w:rsidR="00C627E4" w:rsidRPr="00C627E4">
              <w:rPr>
                <w:rFonts w:ascii="Times New Roman" w:hAnsi="Times New Roman" w:cs="Times New Roman"/>
                <w:spacing w:val="-2"/>
                <w:sz w:val="28"/>
                <w:szCs w:val="28"/>
              </w:rPr>
              <w:t>19</w:t>
            </w:r>
            <w:r w:rsidRPr="00C627E4">
              <w:rPr>
                <w:rFonts w:ascii="Times New Roman" w:hAnsi="Times New Roman" w:cs="Times New Roman"/>
                <w:spacing w:val="-2"/>
                <w:sz w:val="28"/>
                <w:szCs w:val="28"/>
              </w:rPr>
              <w:t>%;</w:t>
            </w:r>
          </w:p>
        </w:tc>
        <w:tc>
          <w:tcPr>
            <w:tcW w:w="1520" w:type="dxa"/>
          </w:tcPr>
          <w:p w14:paraId="6C736518" w14:textId="2E9C1BEF"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TB 1%; </w:t>
            </w:r>
          </w:p>
        </w:tc>
        <w:tc>
          <w:tcPr>
            <w:tcW w:w="1520" w:type="dxa"/>
          </w:tcPr>
          <w:p w14:paraId="21FA4A00" w14:textId="7F4A08FD"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Yếu 0,26%.</w:t>
            </w:r>
          </w:p>
        </w:tc>
        <w:tc>
          <w:tcPr>
            <w:tcW w:w="1358" w:type="dxa"/>
          </w:tcPr>
          <w:p w14:paraId="19F59448" w14:textId="77777777" w:rsidR="00D726DD" w:rsidRPr="00C627E4" w:rsidRDefault="00D726DD" w:rsidP="00230A88">
            <w:pPr>
              <w:spacing w:before="60"/>
              <w:jc w:val="both"/>
              <w:rPr>
                <w:rFonts w:ascii="Times New Roman" w:hAnsi="Times New Roman" w:cs="Times New Roman"/>
                <w:spacing w:val="-2"/>
                <w:sz w:val="28"/>
                <w:szCs w:val="28"/>
              </w:rPr>
            </w:pPr>
          </w:p>
        </w:tc>
      </w:tr>
      <w:tr w:rsidR="00D726DD" w:rsidRPr="00B01E86" w14:paraId="281E9C97" w14:textId="77777777" w:rsidTr="008961A8">
        <w:tc>
          <w:tcPr>
            <w:tcW w:w="1559" w:type="dxa"/>
          </w:tcPr>
          <w:p w14:paraId="3C7A6E32" w14:textId="74EF90A0"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 Học lực: </w:t>
            </w:r>
          </w:p>
        </w:tc>
        <w:tc>
          <w:tcPr>
            <w:tcW w:w="1737" w:type="dxa"/>
          </w:tcPr>
          <w:p w14:paraId="3FE241DD" w14:textId="3615869E"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Giỏi 10%; </w:t>
            </w:r>
          </w:p>
        </w:tc>
        <w:tc>
          <w:tcPr>
            <w:tcW w:w="1701" w:type="dxa"/>
          </w:tcPr>
          <w:p w14:paraId="6605A2FC" w14:textId="44735BAB"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Khá </w:t>
            </w:r>
            <w:r w:rsidR="00C627E4" w:rsidRPr="00C627E4">
              <w:rPr>
                <w:rFonts w:ascii="Times New Roman" w:hAnsi="Times New Roman" w:cs="Times New Roman"/>
                <w:spacing w:val="-2"/>
                <w:sz w:val="28"/>
                <w:szCs w:val="28"/>
              </w:rPr>
              <w:t>40</w:t>
            </w:r>
            <w:r w:rsidRPr="00C627E4">
              <w:rPr>
                <w:rFonts w:ascii="Times New Roman" w:hAnsi="Times New Roman" w:cs="Times New Roman"/>
                <w:spacing w:val="-2"/>
                <w:sz w:val="28"/>
                <w:szCs w:val="28"/>
              </w:rPr>
              <w:t xml:space="preserve">%; </w:t>
            </w:r>
          </w:p>
        </w:tc>
        <w:tc>
          <w:tcPr>
            <w:tcW w:w="1520" w:type="dxa"/>
          </w:tcPr>
          <w:p w14:paraId="014A8660" w14:textId="7BCF4B9E" w:rsidR="00D726DD" w:rsidRPr="00C627E4" w:rsidRDefault="00D726DD" w:rsidP="00230A88">
            <w:pPr>
              <w:spacing w:before="60"/>
              <w:ind w:right="-15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TB </w:t>
            </w:r>
            <w:r w:rsidR="00C627E4" w:rsidRPr="00C627E4">
              <w:rPr>
                <w:rFonts w:ascii="Times New Roman" w:hAnsi="Times New Roman" w:cs="Times New Roman"/>
                <w:spacing w:val="-2"/>
                <w:sz w:val="28"/>
                <w:szCs w:val="28"/>
              </w:rPr>
              <w:t>45</w:t>
            </w:r>
            <w:r w:rsidRPr="00C627E4">
              <w:rPr>
                <w:rFonts w:ascii="Times New Roman" w:hAnsi="Times New Roman" w:cs="Times New Roman"/>
                <w:spacing w:val="-2"/>
                <w:sz w:val="28"/>
                <w:szCs w:val="28"/>
              </w:rPr>
              <w:t xml:space="preserve">%; </w:t>
            </w:r>
          </w:p>
        </w:tc>
        <w:tc>
          <w:tcPr>
            <w:tcW w:w="1520" w:type="dxa"/>
          </w:tcPr>
          <w:p w14:paraId="2311C8C6" w14:textId="7E8CD2D1"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Yếu </w:t>
            </w:r>
            <w:r w:rsidR="00C627E4" w:rsidRPr="00C627E4">
              <w:rPr>
                <w:rFonts w:ascii="Times New Roman" w:hAnsi="Times New Roman" w:cs="Times New Roman"/>
                <w:spacing w:val="-2"/>
                <w:sz w:val="28"/>
                <w:szCs w:val="28"/>
              </w:rPr>
              <w:t>5</w:t>
            </w:r>
            <w:r w:rsidRPr="00C627E4">
              <w:rPr>
                <w:rFonts w:ascii="Times New Roman" w:hAnsi="Times New Roman" w:cs="Times New Roman"/>
                <w:spacing w:val="-2"/>
                <w:sz w:val="28"/>
                <w:szCs w:val="28"/>
              </w:rPr>
              <w:t xml:space="preserve">%; </w:t>
            </w:r>
          </w:p>
        </w:tc>
        <w:tc>
          <w:tcPr>
            <w:tcW w:w="1358" w:type="dxa"/>
          </w:tcPr>
          <w:p w14:paraId="7C501ABC" w14:textId="786CD421" w:rsidR="00D726DD" w:rsidRPr="00C627E4" w:rsidRDefault="00D726DD" w:rsidP="00230A88">
            <w:pPr>
              <w:spacing w:before="60"/>
              <w:ind w:right="-205"/>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Kém 0 %.</w:t>
            </w:r>
          </w:p>
        </w:tc>
      </w:tr>
      <w:tr w:rsidR="00D726DD" w:rsidRPr="00B01E86" w14:paraId="12F9EFB4" w14:textId="77777777" w:rsidTr="008961A8">
        <w:tc>
          <w:tcPr>
            <w:tcW w:w="9395" w:type="dxa"/>
            <w:gridSpan w:val="6"/>
          </w:tcPr>
          <w:p w14:paraId="41025EC1" w14:textId="438FA01B" w:rsidR="00D726DD" w:rsidRPr="00C627E4" w:rsidRDefault="00D726DD"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 Tỉ lệ học sinh lên lớp sau khi kiểm tra lại: </w:t>
            </w:r>
            <w:r w:rsidR="00AD7348" w:rsidRPr="00C627E4">
              <w:rPr>
                <w:rFonts w:ascii="Times New Roman" w:hAnsi="Times New Roman" w:cs="Times New Roman"/>
                <w:spacing w:val="-2"/>
                <w:sz w:val="28"/>
                <w:szCs w:val="28"/>
              </w:rPr>
              <w:t xml:space="preserve">trên </w:t>
            </w:r>
            <w:r w:rsidRPr="00C627E4">
              <w:rPr>
                <w:rFonts w:ascii="Times New Roman" w:hAnsi="Times New Roman" w:cs="Times New Roman"/>
                <w:spacing w:val="-2"/>
                <w:sz w:val="28"/>
                <w:szCs w:val="28"/>
              </w:rPr>
              <w:t>98%.</w:t>
            </w:r>
          </w:p>
        </w:tc>
      </w:tr>
      <w:tr w:rsidR="00AD7348" w:rsidRPr="00B01E86" w14:paraId="3F598190" w14:textId="77777777" w:rsidTr="008961A8">
        <w:tc>
          <w:tcPr>
            <w:tcW w:w="9395" w:type="dxa"/>
            <w:gridSpan w:val="6"/>
          </w:tcPr>
          <w:p w14:paraId="1AC62A82" w14:textId="48B96AEA" w:rsidR="00AD7348" w:rsidRPr="00C627E4" w:rsidRDefault="00AD734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Học sinh giỏi cấp tỉnh: 0</w:t>
            </w:r>
            <w:r w:rsidR="008961A8" w:rsidRPr="00C627E4">
              <w:rPr>
                <w:rFonts w:ascii="Times New Roman" w:hAnsi="Times New Roman" w:cs="Times New Roman"/>
                <w:spacing w:val="-2"/>
                <w:sz w:val="28"/>
                <w:szCs w:val="28"/>
              </w:rPr>
              <w:t>4</w:t>
            </w:r>
            <w:r w:rsidRPr="00C627E4">
              <w:rPr>
                <w:rFonts w:ascii="Times New Roman" w:hAnsi="Times New Roman" w:cs="Times New Roman"/>
                <w:spacing w:val="-2"/>
                <w:sz w:val="28"/>
                <w:szCs w:val="28"/>
              </w:rPr>
              <w:t xml:space="preserve"> giải</w:t>
            </w:r>
            <w:r w:rsidR="00983201" w:rsidRPr="00C627E4">
              <w:rPr>
                <w:rFonts w:ascii="Times New Roman" w:hAnsi="Times New Roman" w:cs="Times New Roman"/>
                <w:spacing w:val="-2"/>
                <w:sz w:val="28"/>
                <w:szCs w:val="28"/>
              </w:rPr>
              <w:t>.</w:t>
            </w:r>
          </w:p>
        </w:tc>
      </w:tr>
      <w:tr w:rsidR="00AD7348" w:rsidRPr="00B01E86" w14:paraId="6F342465" w14:textId="77777777" w:rsidTr="008961A8">
        <w:tc>
          <w:tcPr>
            <w:tcW w:w="9395" w:type="dxa"/>
            <w:gridSpan w:val="6"/>
          </w:tcPr>
          <w:p w14:paraId="0127CEC6" w14:textId="0C476090" w:rsidR="00AD7348" w:rsidRPr="00C627E4" w:rsidRDefault="00AD734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HC môn GDTC,GDQPAN cấp tỉnh: 03 HC/môn</w:t>
            </w:r>
            <w:r w:rsidR="00983201" w:rsidRPr="00C627E4">
              <w:rPr>
                <w:rFonts w:ascii="Times New Roman" w:hAnsi="Times New Roman" w:cs="Times New Roman"/>
                <w:spacing w:val="-2"/>
                <w:sz w:val="28"/>
                <w:szCs w:val="28"/>
              </w:rPr>
              <w:t>.</w:t>
            </w:r>
          </w:p>
        </w:tc>
      </w:tr>
      <w:tr w:rsidR="00AD7348" w:rsidRPr="00B01E86" w14:paraId="30A3E89B" w14:textId="77777777" w:rsidTr="008961A8">
        <w:tc>
          <w:tcPr>
            <w:tcW w:w="9395" w:type="dxa"/>
            <w:gridSpan w:val="6"/>
          </w:tcPr>
          <w:p w14:paraId="5B32383A" w14:textId="295027B7" w:rsidR="00AD7348" w:rsidRPr="00C627E4" w:rsidRDefault="008961A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Học sinh đạt HC Olimpic 10/3: 03 HC</w:t>
            </w:r>
            <w:r w:rsidR="00983201" w:rsidRPr="00C627E4">
              <w:rPr>
                <w:rFonts w:ascii="Times New Roman" w:hAnsi="Times New Roman" w:cs="Times New Roman"/>
                <w:spacing w:val="-2"/>
                <w:sz w:val="28"/>
                <w:szCs w:val="28"/>
              </w:rPr>
              <w:t>.</w:t>
            </w:r>
          </w:p>
        </w:tc>
      </w:tr>
      <w:tr w:rsidR="008961A8" w:rsidRPr="00B01E86" w14:paraId="5F2BB050" w14:textId="77777777" w:rsidTr="008961A8">
        <w:tc>
          <w:tcPr>
            <w:tcW w:w="9395" w:type="dxa"/>
            <w:gridSpan w:val="6"/>
          </w:tcPr>
          <w:p w14:paraId="46AC6857" w14:textId="1256BDFD" w:rsidR="008961A8" w:rsidRPr="00C627E4" w:rsidRDefault="008961A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xml:space="preserve">- Tỉ lệ tốt nghiệp THPT:  </w:t>
            </w:r>
            <w:r w:rsidRPr="00C627E4">
              <w:rPr>
                <w:rFonts w:ascii="Times New Roman" w:hAnsi="Times New Roman" w:cs="Times New Roman"/>
                <w:bCs/>
                <w:spacing w:val="-2"/>
                <w:sz w:val="28"/>
                <w:szCs w:val="28"/>
              </w:rPr>
              <w:t>Đạt 100%.</w:t>
            </w:r>
            <w:r w:rsidRPr="00C627E4">
              <w:rPr>
                <w:rFonts w:ascii="Times New Roman" w:hAnsi="Times New Roman" w:cs="Times New Roman"/>
                <w:b/>
                <w:spacing w:val="-2"/>
                <w:sz w:val="28"/>
                <w:szCs w:val="28"/>
              </w:rPr>
              <w:t xml:space="preserve"> </w:t>
            </w:r>
          </w:p>
        </w:tc>
      </w:tr>
    </w:tbl>
    <w:p w14:paraId="5A062026" w14:textId="5EA87B5F" w:rsidR="00286C3E" w:rsidRPr="00B01E86" w:rsidRDefault="00286C3E" w:rsidP="00230A88">
      <w:pPr>
        <w:spacing w:before="120"/>
        <w:ind w:firstLine="684"/>
        <w:jc w:val="both"/>
        <w:rPr>
          <w:rFonts w:ascii="Times New Roman" w:hAnsi="Times New Roman" w:cs="Times New Roman"/>
          <w:b/>
          <w:i/>
          <w:iCs/>
          <w:color w:val="FF0000"/>
          <w:spacing w:val="-2"/>
          <w:sz w:val="28"/>
          <w:szCs w:val="28"/>
        </w:rPr>
      </w:pPr>
      <w:r w:rsidRPr="00B01E86">
        <w:rPr>
          <w:rFonts w:ascii="Times New Roman" w:hAnsi="Times New Roman" w:cs="Times New Roman"/>
          <w:b/>
          <w:i/>
          <w:iCs/>
          <w:color w:val="FF0000"/>
          <w:spacing w:val="-2"/>
          <w:sz w:val="28"/>
          <w:szCs w:val="28"/>
        </w:rPr>
        <w:t>2.2. Đối với giáo viên</w:t>
      </w:r>
    </w:p>
    <w:tbl>
      <w:tblPr>
        <w:tblStyle w:val="TableGrid"/>
        <w:tblW w:w="921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8961A8" w:rsidRPr="00B01E86" w14:paraId="1D5FC424" w14:textId="77777777" w:rsidTr="00E84C99">
        <w:tc>
          <w:tcPr>
            <w:tcW w:w="9213" w:type="dxa"/>
          </w:tcPr>
          <w:p w14:paraId="66747956" w14:textId="788ED51D" w:rsidR="008961A8" w:rsidRPr="00C627E4" w:rsidRDefault="008961A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Viết sáng kiến kinh nghiệm cấp trường: 100%.</w:t>
            </w:r>
          </w:p>
        </w:tc>
      </w:tr>
      <w:tr w:rsidR="00525446" w:rsidRPr="00B01E86" w14:paraId="0B9FEE36" w14:textId="77777777" w:rsidTr="00E84C99">
        <w:tc>
          <w:tcPr>
            <w:tcW w:w="9213" w:type="dxa"/>
          </w:tcPr>
          <w:p w14:paraId="3BA6DE03" w14:textId="7B54F57D" w:rsidR="00525446" w:rsidRPr="00C627E4" w:rsidRDefault="00525446"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Đạt sáng kiến kinh nghiệm cấp Sở: 10 SK.</w:t>
            </w:r>
          </w:p>
        </w:tc>
      </w:tr>
      <w:tr w:rsidR="008961A8" w:rsidRPr="00B01E86" w14:paraId="23659004" w14:textId="77777777" w:rsidTr="00E84C99">
        <w:tc>
          <w:tcPr>
            <w:tcW w:w="9213" w:type="dxa"/>
          </w:tcPr>
          <w:p w14:paraId="7DF46221" w14:textId="20C88C41" w:rsidR="008961A8" w:rsidRPr="00C627E4" w:rsidRDefault="008961A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Hội giảng, thao giảng, dự giờ đánh giá: 2 tiết/gv/năm</w:t>
            </w:r>
            <w:r w:rsidR="00983201" w:rsidRPr="00C627E4">
              <w:rPr>
                <w:rFonts w:ascii="Times New Roman" w:hAnsi="Times New Roman" w:cs="Times New Roman"/>
                <w:spacing w:val="-2"/>
                <w:sz w:val="28"/>
                <w:szCs w:val="28"/>
              </w:rPr>
              <w:t>.</w:t>
            </w:r>
          </w:p>
        </w:tc>
      </w:tr>
      <w:tr w:rsidR="008961A8" w:rsidRPr="00B01E86" w14:paraId="1EABA484" w14:textId="77777777" w:rsidTr="00E84C99">
        <w:tc>
          <w:tcPr>
            <w:tcW w:w="9213" w:type="dxa"/>
          </w:tcPr>
          <w:p w14:paraId="0A529F08" w14:textId="02FF8CC8" w:rsidR="008961A8" w:rsidRPr="00C627E4" w:rsidRDefault="008961A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Tổ trưởng; Tổ phó dự ít nhất 3 tiết/tổ viên/năm</w:t>
            </w:r>
            <w:r w:rsidR="00983201" w:rsidRPr="00C627E4">
              <w:rPr>
                <w:rFonts w:ascii="Times New Roman" w:hAnsi="Times New Roman" w:cs="Times New Roman"/>
                <w:spacing w:val="-2"/>
                <w:sz w:val="28"/>
                <w:szCs w:val="28"/>
              </w:rPr>
              <w:t>.</w:t>
            </w:r>
          </w:p>
        </w:tc>
      </w:tr>
      <w:tr w:rsidR="008961A8" w:rsidRPr="00B01E86" w14:paraId="70E701EC" w14:textId="77777777" w:rsidTr="00E84C99">
        <w:tc>
          <w:tcPr>
            <w:tcW w:w="9213" w:type="dxa"/>
          </w:tcPr>
          <w:p w14:paraId="39D30EAE" w14:textId="1B8CC8C9" w:rsidR="008961A8" w:rsidRPr="00C627E4" w:rsidRDefault="008961A8" w:rsidP="00230A88">
            <w:pPr>
              <w:spacing w:before="60"/>
              <w:jc w:val="both"/>
              <w:rPr>
                <w:rFonts w:ascii="Times New Roman" w:hAnsi="Times New Roman" w:cs="Times New Roman"/>
                <w:spacing w:val="-2"/>
                <w:sz w:val="28"/>
                <w:szCs w:val="28"/>
              </w:rPr>
            </w:pPr>
            <w:r w:rsidRPr="00C627E4">
              <w:rPr>
                <w:rFonts w:ascii="Times New Roman" w:hAnsi="Times New Roman" w:cs="Times New Roman"/>
                <w:spacing w:val="-2"/>
                <w:sz w:val="28"/>
                <w:szCs w:val="28"/>
              </w:rPr>
              <w:t>- Phó Hiệu trưởng dự giờ ít nhất 1 tiết/gv/năm</w:t>
            </w:r>
            <w:r w:rsidR="00983201" w:rsidRPr="00C627E4">
              <w:rPr>
                <w:rFonts w:ascii="Times New Roman" w:hAnsi="Times New Roman" w:cs="Times New Roman"/>
                <w:spacing w:val="-2"/>
                <w:sz w:val="28"/>
                <w:szCs w:val="28"/>
              </w:rPr>
              <w:t>.</w:t>
            </w:r>
          </w:p>
        </w:tc>
      </w:tr>
      <w:tr w:rsidR="008961A8" w:rsidRPr="00B01E86" w14:paraId="306B57B8" w14:textId="77777777" w:rsidTr="00E84C99">
        <w:tc>
          <w:tcPr>
            <w:tcW w:w="9213" w:type="dxa"/>
          </w:tcPr>
          <w:p w14:paraId="518D2FB0" w14:textId="0D5BF32D" w:rsidR="008961A8" w:rsidRPr="00B01E86" w:rsidRDefault="008961A8" w:rsidP="00230A88">
            <w:pPr>
              <w:spacing w:before="6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Hiệu trưởng dự giờ ít nhất 1 tiết/1/2 tổng gv/năm</w:t>
            </w:r>
            <w:r w:rsidR="00983201" w:rsidRPr="00B01E86">
              <w:rPr>
                <w:rFonts w:ascii="Times New Roman" w:hAnsi="Times New Roman" w:cs="Times New Roman"/>
                <w:spacing w:val="-2"/>
                <w:sz w:val="28"/>
                <w:szCs w:val="28"/>
              </w:rPr>
              <w:t>.</w:t>
            </w:r>
          </w:p>
        </w:tc>
      </w:tr>
      <w:tr w:rsidR="00983201" w:rsidRPr="00B01E86" w14:paraId="3DA65577" w14:textId="77777777" w:rsidTr="00E84C99">
        <w:tc>
          <w:tcPr>
            <w:tcW w:w="9213" w:type="dxa"/>
          </w:tcPr>
          <w:p w14:paraId="17AC0772" w14:textId="147DA613" w:rsidR="00983201" w:rsidRPr="00B01E86" w:rsidRDefault="00983201" w:rsidP="00230A88">
            <w:pPr>
              <w:spacing w:before="6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Xếp loại cuối năm, thi đua khen thưởng.</w:t>
            </w:r>
          </w:p>
        </w:tc>
      </w:tr>
      <w:tr w:rsidR="00983201" w:rsidRPr="00B01E86" w14:paraId="310867CF" w14:textId="77777777" w:rsidTr="00E84C99">
        <w:tc>
          <w:tcPr>
            <w:tcW w:w="9213" w:type="dxa"/>
          </w:tcPr>
          <w:p w14:paraId="2BFE9C84" w14:textId="32A4BD16" w:rsidR="00983201" w:rsidRPr="00B01E86" w:rsidRDefault="00983201" w:rsidP="00924E5F">
            <w:pPr>
              <w:pStyle w:val="ListParagraph"/>
              <w:numPr>
                <w:ilvl w:val="0"/>
                <w:numId w:val="8"/>
              </w:numPr>
              <w:ind w:left="714" w:hanging="357"/>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100% CB, GV, NV hoàn thành tốt và xuất sắc nhiệm vụ.</w:t>
            </w:r>
          </w:p>
          <w:p w14:paraId="1EEA0837" w14:textId="74F6D2F3" w:rsidR="00983201" w:rsidRPr="00B01E86" w:rsidRDefault="00983201" w:rsidP="00924E5F">
            <w:pPr>
              <w:pStyle w:val="ListParagraph"/>
              <w:numPr>
                <w:ilvl w:val="0"/>
                <w:numId w:val="8"/>
              </w:numPr>
              <w:ind w:left="714" w:hanging="357"/>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Lao động tiên tiến: 80%.</w:t>
            </w:r>
          </w:p>
          <w:p w14:paraId="23BF9DE6" w14:textId="7D5CBF46" w:rsidR="00983201" w:rsidRPr="00B01E86" w:rsidRDefault="00983201" w:rsidP="00924E5F">
            <w:pPr>
              <w:pStyle w:val="ListParagraph"/>
              <w:numPr>
                <w:ilvl w:val="0"/>
                <w:numId w:val="8"/>
              </w:numPr>
              <w:ind w:left="714" w:hanging="357"/>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Chiến sĩ thi đua cơ sở: 15%</w:t>
            </w:r>
            <w:r w:rsidR="00BD22C8" w:rsidRPr="00B01E86">
              <w:rPr>
                <w:rFonts w:ascii="Times New Roman" w:hAnsi="Times New Roman" w:cs="Times New Roman"/>
                <w:spacing w:val="-2"/>
                <w:sz w:val="28"/>
                <w:szCs w:val="28"/>
              </w:rPr>
              <w:t>.</w:t>
            </w:r>
          </w:p>
          <w:p w14:paraId="10620E7E" w14:textId="5B290598" w:rsidR="00983201" w:rsidRPr="00B01E86" w:rsidRDefault="00983201" w:rsidP="00924E5F">
            <w:pPr>
              <w:pStyle w:val="ListParagraph"/>
              <w:numPr>
                <w:ilvl w:val="0"/>
                <w:numId w:val="8"/>
              </w:numPr>
              <w:ind w:left="714" w:hanging="357"/>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Chiến sĩ thi đua cấp tỉnh: </w:t>
            </w:r>
            <w:r w:rsidR="00A730B3">
              <w:rPr>
                <w:rFonts w:ascii="Times New Roman" w:hAnsi="Times New Roman" w:cs="Times New Roman"/>
                <w:spacing w:val="-2"/>
                <w:sz w:val="28"/>
                <w:szCs w:val="28"/>
              </w:rPr>
              <w:t>01 người.</w:t>
            </w:r>
          </w:p>
          <w:p w14:paraId="41C459C4" w14:textId="58A2E67E" w:rsidR="00983201" w:rsidRPr="00B01E86" w:rsidRDefault="00BD22C8" w:rsidP="00924E5F">
            <w:pPr>
              <w:pStyle w:val="ListParagraph"/>
              <w:numPr>
                <w:ilvl w:val="0"/>
                <w:numId w:val="8"/>
              </w:numPr>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Sở GD&amp;ĐT tặng giấy khen: 20%.</w:t>
            </w:r>
          </w:p>
          <w:p w14:paraId="3451E482" w14:textId="573DAF02" w:rsidR="00BD22C8" w:rsidRPr="00B01E86" w:rsidRDefault="00BD22C8" w:rsidP="00924E5F">
            <w:pPr>
              <w:pStyle w:val="ListParagraph"/>
              <w:numPr>
                <w:ilvl w:val="0"/>
                <w:numId w:val="8"/>
              </w:numPr>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UBND tỉnh tặng bằng khen: 01 người.</w:t>
            </w:r>
          </w:p>
          <w:p w14:paraId="01764381" w14:textId="20FCA2F8" w:rsidR="00983201" w:rsidRPr="00B01E86" w:rsidRDefault="00BD22C8" w:rsidP="00924E5F">
            <w:pPr>
              <w:pStyle w:val="ListParagraph"/>
              <w:numPr>
                <w:ilvl w:val="0"/>
                <w:numId w:val="8"/>
              </w:numPr>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Bộ GD&amp;ĐT tặng bằng khen: 01 người.</w:t>
            </w:r>
          </w:p>
        </w:tc>
      </w:tr>
    </w:tbl>
    <w:p w14:paraId="0378D51B" w14:textId="127E63B9" w:rsidR="00924E5F" w:rsidRPr="00B01E86" w:rsidRDefault="00924E5F" w:rsidP="00924E5F">
      <w:pPr>
        <w:ind w:right="55"/>
        <w:jc w:val="both"/>
        <w:rPr>
          <w:rFonts w:ascii="Times New Roman" w:hAnsi="Times New Roman" w:cs="Times New Roman"/>
          <w:b/>
          <w:i/>
          <w:color w:val="FF0000"/>
          <w:spacing w:val="-2"/>
          <w:sz w:val="28"/>
          <w:szCs w:val="28"/>
        </w:rPr>
      </w:pPr>
    </w:p>
    <w:p w14:paraId="0F252661" w14:textId="61F61AA6" w:rsidR="00286C3E" w:rsidRPr="00B01E86" w:rsidRDefault="00286C3E" w:rsidP="00924E5F">
      <w:pPr>
        <w:ind w:right="55" w:firstLine="540"/>
        <w:jc w:val="both"/>
        <w:rPr>
          <w:rFonts w:ascii="Times New Roman" w:hAnsi="Times New Roman" w:cs="Times New Roman"/>
          <w:b/>
          <w:iCs/>
          <w:color w:val="FF0000"/>
          <w:spacing w:val="-2"/>
          <w:sz w:val="28"/>
          <w:szCs w:val="28"/>
        </w:rPr>
      </w:pPr>
      <w:r w:rsidRPr="00B01E86">
        <w:rPr>
          <w:rFonts w:ascii="Times New Roman" w:hAnsi="Times New Roman" w:cs="Times New Roman"/>
          <w:b/>
          <w:iCs/>
          <w:color w:val="FF0000"/>
          <w:spacing w:val="-2"/>
          <w:sz w:val="28"/>
          <w:szCs w:val="28"/>
        </w:rPr>
        <w:t xml:space="preserve">3. </w:t>
      </w:r>
      <w:r w:rsidR="00230A88" w:rsidRPr="00B01E86">
        <w:rPr>
          <w:rFonts w:ascii="Times New Roman" w:hAnsi="Times New Roman" w:cs="Times New Roman"/>
          <w:b/>
          <w:iCs/>
          <w:color w:val="FF0000"/>
          <w:spacing w:val="-2"/>
          <w:sz w:val="28"/>
          <w:szCs w:val="28"/>
        </w:rPr>
        <w:t xml:space="preserve">Về lãnh đạo </w:t>
      </w:r>
      <w:r w:rsidRPr="00B01E86">
        <w:rPr>
          <w:rFonts w:ascii="Times New Roman" w:hAnsi="Times New Roman" w:cs="Times New Roman"/>
          <w:b/>
          <w:iCs/>
          <w:color w:val="FF0000"/>
          <w:spacing w:val="-2"/>
          <w:sz w:val="28"/>
          <w:szCs w:val="28"/>
        </w:rPr>
        <w:t xml:space="preserve">xây dựng </w:t>
      </w:r>
      <w:r w:rsidR="00230A88" w:rsidRPr="00B01E86">
        <w:rPr>
          <w:rFonts w:ascii="Times New Roman" w:hAnsi="Times New Roman" w:cs="Times New Roman"/>
          <w:b/>
          <w:iCs/>
          <w:color w:val="FF0000"/>
          <w:spacing w:val="-2"/>
          <w:sz w:val="28"/>
          <w:szCs w:val="28"/>
        </w:rPr>
        <w:t xml:space="preserve">chính quyền và </w:t>
      </w:r>
      <w:r w:rsidR="00F34569" w:rsidRPr="00B01E86">
        <w:rPr>
          <w:rFonts w:ascii="Times New Roman" w:hAnsi="Times New Roman" w:cs="Times New Roman"/>
          <w:b/>
          <w:iCs/>
          <w:color w:val="FF0000"/>
          <w:spacing w:val="-2"/>
          <w:sz w:val="28"/>
          <w:szCs w:val="28"/>
        </w:rPr>
        <w:t xml:space="preserve">các </w:t>
      </w:r>
      <w:r w:rsidRPr="00B01E86">
        <w:rPr>
          <w:rFonts w:ascii="Times New Roman" w:hAnsi="Times New Roman" w:cs="Times New Roman"/>
          <w:b/>
          <w:iCs/>
          <w:color w:val="FF0000"/>
          <w:spacing w:val="-2"/>
          <w:sz w:val="28"/>
          <w:szCs w:val="28"/>
        </w:rPr>
        <w:t>tổ chức đoàn thể</w:t>
      </w:r>
    </w:p>
    <w:p w14:paraId="001D1F29" w14:textId="495C6DEE" w:rsidR="00250BB9" w:rsidRPr="00B01E86" w:rsidRDefault="00250BB9" w:rsidP="00230A88">
      <w:pPr>
        <w:shd w:val="clear" w:color="auto" w:fill="FFFFFF"/>
        <w:spacing w:before="6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xml:space="preserve">- Lãnh đạo </w:t>
      </w:r>
      <w:r w:rsidR="00230A88" w:rsidRPr="00B01E86">
        <w:rPr>
          <w:rFonts w:ascii="Times New Roman" w:eastAsia="Times New Roman" w:hAnsi="Times New Roman" w:cs="Times New Roman"/>
          <w:spacing w:val="-2"/>
          <w:sz w:val="28"/>
          <w:szCs w:val="28"/>
          <w:shd w:val="clear" w:color="auto" w:fill="FFFFFF"/>
        </w:rPr>
        <w:t xml:space="preserve">chính quyền và </w:t>
      </w:r>
      <w:r w:rsidRPr="00B01E86">
        <w:rPr>
          <w:rFonts w:ascii="Times New Roman" w:eastAsia="Times New Roman" w:hAnsi="Times New Roman" w:cs="Times New Roman"/>
          <w:spacing w:val="-2"/>
          <w:sz w:val="28"/>
          <w:szCs w:val="28"/>
          <w:shd w:val="clear" w:color="auto" w:fill="FFFFFF"/>
        </w:rPr>
        <w:t>các đoàn thể: Công đoàn cơ sở, Đoàn thanh niên nhà trường hoạt động đúng điều lệ qui định và phạm vi chức trách của đoàn thể mình.</w:t>
      </w:r>
    </w:p>
    <w:p w14:paraId="7841276E" w14:textId="77777777" w:rsidR="00250BB9" w:rsidRPr="00B01E86" w:rsidRDefault="00250BB9" w:rsidP="00230A88">
      <w:pPr>
        <w:shd w:val="clear" w:color="auto" w:fill="FFFFFF"/>
        <w:spacing w:before="6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xml:space="preserve">- Có chủ trương đúng đắn tạo điều kiện để Hội cha mẹ học sinh, Hội khuyến học hoạt động đúng điều lệ, đúng qui định nhằm tạo được mối quan hệ chặt chẽ </w:t>
      </w:r>
      <w:r w:rsidRPr="00B01E86">
        <w:rPr>
          <w:rFonts w:ascii="Times New Roman" w:eastAsia="Times New Roman" w:hAnsi="Times New Roman" w:cs="Times New Roman"/>
          <w:spacing w:val="-2"/>
          <w:sz w:val="28"/>
          <w:szCs w:val="28"/>
          <w:shd w:val="clear" w:color="auto" w:fill="FFFFFF"/>
        </w:rPr>
        <w:lastRenderedPageBreak/>
        <w:t>giữa Nhà trường - Gia đình - Xã hội trong công tác giáo dục học sinh và công tác xã hội hóa giáo dục của nhà trường.</w:t>
      </w:r>
    </w:p>
    <w:p w14:paraId="7692A85C" w14:textId="77777777" w:rsidR="00250BB9" w:rsidRPr="00B01E86" w:rsidRDefault="00250BB9" w:rsidP="00230A88">
      <w:pPr>
        <w:shd w:val="clear" w:color="auto" w:fill="FFFFFF"/>
        <w:spacing w:before="6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Ủng hộ các phong trào hoạt động hữu ích cho cán bộ, giáo viên, nhân viên và học sinh như các phong trào hội trại, văn hóa, văn nghệ, TDTT, tham quan du lịch và giúp đỡ học sinh có hoàn cảnh khó khăn, các gia đình chính sách, gia đình neo đơn do Công đoàn và Đoàn TN tổ chức.</w:t>
      </w:r>
    </w:p>
    <w:p w14:paraId="4AC12DD5" w14:textId="09BBCFA7" w:rsidR="00525446" w:rsidRPr="00B01E86" w:rsidRDefault="00250BB9" w:rsidP="00230A88">
      <w:pPr>
        <w:shd w:val="clear" w:color="auto" w:fill="FFFFFF"/>
        <w:spacing w:before="6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Chỉ đạo các tổ chức Đoàn; Hội; Công đoàn Nhà trường xây dựng Nghị quyết công tác và báo cáo kết quả thực hiện công tác hàng quí, hàng năm cho chi ủy chi bộ. Làm tốt công tác thi đua của tổ chức mình, giữ vững danh hiệu đăng kí thi đua</w:t>
      </w:r>
      <w:r w:rsidR="00525446" w:rsidRPr="00B01E86">
        <w:rPr>
          <w:rFonts w:ascii="Times New Roman" w:hAnsi="Times New Roman" w:cs="Times New Roman"/>
          <w:spacing w:val="-2"/>
          <w:sz w:val="28"/>
          <w:szCs w:val="28"/>
        </w:rPr>
        <w:t xml:space="preserve"> và hoàn thành kế hoạch</w:t>
      </w:r>
      <w:r w:rsidRPr="00B01E86">
        <w:rPr>
          <w:rFonts w:ascii="Times New Roman" w:hAnsi="Times New Roman" w:cs="Times New Roman"/>
          <w:spacing w:val="-2"/>
          <w:sz w:val="28"/>
          <w:szCs w:val="28"/>
        </w:rPr>
        <w:t xml:space="preserve">, </w:t>
      </w:r>
      <w:r w:rsidR="00525446" w:rsidRPr="00B01E86">
        <w:rPr>
          <w:rFonts w:ascii="Times New Roman" w:hAnsi="Times New Roman" w:cs="Times New Roman"/>
          <w:spacing w:val="-2"/>
          <w:sz w:val="28"/>
          <w:szCs w:val="28"/>
        </w:rPr>
        <w:t>chỉ tiêu đề ra</w:t>
      </w:r>
      <w:r w:rsidRPr="00B01E86">
        <w:rPr>
          <w:rFonts w:ascii="Times New Roman" w:hAnsi="Times New Roman" w:cs="Times New Roman"/>
          <w:spacing w:val="-2"/>
          <w:sz w:val="28"/>
          <w:szCs w:val="28"/>
        </w:rPr>
        <w:t>:</w:t>
      </w:r>
    </w:p>
    <w:p w14:paraId="34E66FC3" w14:textId="1CDE11F8" w:rsidR="00525446" w:rsidRPr="00B01E86" w:rsidRDefault="00525446" w:rsidP="00924E5F">
      <w:pPr>
        <w:pStyle w:val="ListParagraph"/>
        <w:numPr>
          <w:ilvl w:val="0"/>
          <w:numId w:val="9"/>
        </w:numPr>
        <w:jc w:val="both"/>
        <w:rPr>
          <w:rFonts w:ascii="Times New Roman" w:hAnsi="Times New Roman" w:cs="Times New Roman"/>
          <w:bCs/>
          <w:spacing w:val="-2"/>
          <w:sz w:val="28"/>
          <w:szCs w:val="28"/>
          <w:lang w:val="pt-BR"/>
        </w:rPr>
      </w:pPr>
      <w:r w:rsidRPr="00B01E86">
        <w:rPr>
          <w:rFonts w:ascii="Times New Roman" w:hAnsi="Times New Roman" w:cs="Times New Roman"/>
          <w:bCs/>
          <w:spacing w:val="-2"/>
          <w:sz w:val="28"/>
          <w:szCs w:val="28"/>
          <w:lang w:val="pt-BR"/>
        </w:rPr>
        <w:t>Tập thể Công đoàn:</w:t>
      </w:r>
      <w:r w:rsidRPr="00B01E86">
        <w:rPr>
          <w:rFonts w:ascii="Times New Roman" w:hAnsi="Times New Roman" w:cs="Times New Roman"/>
          <w:bCs/>
          <w:spacing w:val="-2"/>
          <w:sz w:val="28"/>
          <w:szCs w:val="28"/>
          <w:lang w:val="pt-BR"/>
        </w:rPr>
        <w:tab/>
      </w:r>
      <w:r w:rsidRPr="00B01E86">
        <w:rPr>
          <w:rFonts w:ascii="Times New Roman" w:hAnsi="Times New Roman" w:cs="Times New Roman"/>
          <w:bCs/>
          <w:spacing w:val="-2"/>
          <w:sz w:val="28"/>
          <w:szCs w:val="28"/>
          <w:lang w:val="pt-BR"/>
        </w:rPr>
        <w:tab/>
        <w:t>Hoàn thành xuất sắc</w:t>
      </w:r>
      <w:r w:rsidR="00500D82" w:rsidRPr="00B01E86">
        <w:rPr>
          <w:rFonts w:ascii="Times New Roman" w:hAnsi="Times New Roman" w:cs="Times New Roman"/>
          <w:bCs/>
          <w:spacing w:val="-2"/>
          <w:sz w:val="28"/>
          <w:szCs w:val="28"/>
          <w:lang w:val="pt-BR"/>
        </w:rPr>
        <w:t xml:space="preserve"> nhiệm vụ</w:t>
      </w:r>
    </w:p>
    <w:p w14:paraId="457D2B81" w14:textId="42A667DB" w:rsidR="00500D82" w:rsidRPr="00B01E86" w:rsidRDefault="00525446" w:rsidP="00924E5F">
      <w:pPr>
        <w:pStyle w:val="ListParagraph"/>
        <w:numPr>
          <w:ilvl w:val="0"/>
          <w:numId w:val="9"/>
        </w:numPr>
        <w:jc w:val="both"/>
        <w:rPr>
          <w:rFonts w:ascii="Times New Roman" w:hAnsi="Times New Roman" w:cs="Times New Roman"/>
          <w:bCs/>
          <w:spacing w:val="-2"/>
          <w:sz w:val="28"/>
          <w:szCs w:val="28"/>
          <w:lang w:val="pt-BR"/>
        </w:rPr>
      </w:pPr>
      <w:r w:rsidRPr="00B01E86">
        <w:rPr>
          <w:rFonts w:ascii="Times New Roman" w:hAnsi="Times New Roman" w:cs="Times New Roman"/>
          <w:bCs/>
          <w:spacing w:val="-2"/>
          <w:sz w:val="28"/>
          <w:szCs w:val="28"/>
          <w:lang w:val="pt-BR"/>
        </w:rPr>
        <w:t>Tập thể Đoàn TNCS HCM:</w:t>
      </w:r>
      <w:r w:rsidRPr="00B01E86">
        <w:rPr>
          <w:rFonts w:ascii="Times New Roman" w:hAnsi="Times New Roman" w:cs="Times New Roman"/>
          <w:bCs/>
          <w:spacing w:val="-2"/>
          <w:sz w:val="28"/>
          <w:szCs w:val="28"/>
          <w:lang w:val="pt-BR"/>
        </w:rPr>
        <w:tab/>
        <w:t>Hoàn thành xuất sắ</w:t>
      </w:r>
      <w:r w:rsidR="00500D82" w:rsidRPr="00B01E86">
        <w:rPr>
          <w:rFonts w:ascii="Times New Roman" w:hAnsi="Times New Roman" w:cs="Times New Roman"/>
          <w:bCs/>
          <w:spacing w:val="-2"/>
          <w:sz w:val="28"/>
          <w:szCs w:val="28"/>
          <w:lang w:val="pt-BR"/>
        </w:rPr>
        <w:t>c nhiệm vụ</w:t>
      </w:r>
    </w:p>
    <w:p w14:paraId="19700B6F" w14:textId="2C4E5E7C" w:rsidR="00500D82" w:rsidRPr="00B01E86" w:rsidRDefault="00500D82" w:rsidP="00924E5F">
      <w:pPr>
        <w:pStyle w:val="ListParagraph"/>
        <w:numPr>
          <w:ilvl w:val="0"/>
          <w:numId w:val="9"/>
        </w:numPr>
        <w:jc w:val="both"/>
        <w:rPr>
          <w:rFonts w:ascii="Times New Roman" w:hAnsi="Times New Roman" w:cs="Times New Roman"/>
          <w:bCs/>
          <w:spacing w:val="-2"/>
          <w:sz w:val="28"/>
          <w:szCs w:val="28"/>
          <w:lang w:val="pt-BR"/>
        </w:rPr>
      </w:pPr>
      <w:r w:rsidRPr="00B01E86">
        <w:rPr>
          <w:rFonts w:ascii="Times New Roman" w:hAnsi="Times New Roman" w:cs="Times New Roman"/>
          <w:bCs/>
          <w:spacing w:val="-2"/>
          <w:sz w:val="28"/>
          <w:szCs w:val="28"/>
          <w:lang w:val="pt-BR"/>
        </w:rPr>
        <w:t xml:space="preserve">Tập thể </w:t>
      </w:r>
      <w:r w:rsidR="00525446" w:rsidRPr="00B01E86">
        <w:rPr>
          <w:rFonts w:ascii="Times New Roman" w:hAnsi="Times New Roman" w:cs="Times New Roman"/>
          <w:spacing w:val="-2"/>
          <w:sz w:val="28"/>
          <w:szCs w:val="28"/>
        </w:rPr>
        <w:t>Nhà trường đạt</w:t>
      </w:r>
      <w:r w:rsidRPr="00B01E86">
        <w:rPr>
          <w:rFonts w:ascii="Times New Roman" w:hAnsi="Times New Roman" w:cs="Times New Roman"/>
          <w:spacing w:val="-2"/>
          <w:sz w:val="28"/>
          <w:szCs w:val="28"/>
        </w:rPr>
        <w:t>:</w:t>
      </w:r>
      <w:r w:rsidRPr="00B01E86">
        <w:rPr>
          <w:rFonts w:ascii="Times New Roman" w:hAnsi="Times New Roman" w:cs="Times New Roman"/>
          <w:spacing w:val="-2"/>
          <w:sz w:val="28"/>
          <w:szCs w:val="28"/>
        </w:rPr>
        <w:tab/>
      </w:r>
      <w:r w:rsidRPr="00B01E86">
        <w:rPr>
          <w:rFonts w:ascii="Times New Roman" w:hAnsi="Times New Roman" w:cs="Times New Roman"/>
          <w:spacing w:val="-2"/>
          <w:sz w:val="28"/>
          <w:szCs w:val="28"/>
        </w:rPr>
        <w:tab/>
        <w:t>L</w:t>
      </w:r>
      <w:r w:rsidR="00525446" w:rsidRPr="00B01E86">
        <w:rPr>
          <w:rFonts w:ascii="Times New Roman" w:hAnsi="Times New Roman" w:cs="Times New Roman"/>
          <w:spacing w:val="-2"/>
          <w:sz w:val="28"/>
          <w:szCs w:val="28"/>
        </w:rPr>
        <w:t>ao động tiên tiến xuất sắc</w:t>
      </w:r>
    </w:p>
    <w:p w14:paraId="37BCE4C2" w14:textId="558B884C" w:rsidR="00500D82" w:rsidRPr="00B01E86" w:rsidRDefault="00525446" w:rsidP="00924E5F">
      <w:pPr>
        <w:pStyle w:val="ListParagraph"/>
        <w:numPr>
          <w:ilvl w:val="0"/>
          <w:numId w:val="9"/>
        </w:numPr>
        <w:jc w:val="both"/>
        <w:rPr>
          <w:rFonts w:ascii="Times New Roman" w:hAnsi="Times New Roman" w:cs="Times New Roman"/>
          <w:bCs/>
          <w:spacing w:val="-2"/>
          <w:sz w:val="28"/>
          <w:szCs w:val="28"/>
          <w:lang w:val="pt-BR"/>
        </w:rPr>
      </w:pPr>
      <w:r w:rsidRPr="00B01E86">
        <w:rPr>
          <w:rFonts w:ascii="Times New Roman" w:hAnsi="Times New Roman" w:cs="Times New Roman"/>
          <w:spacing w:val="-2"/>
          <w:sz w:val="28"/>
          <w:szCs w:val="28"/>
        </w:rPr>
        <w:t>03 tập thể Tổ đạt</w:t>
      </w:r>
      <w:r w:rsidR="00500D82" w:rsidRPr="00B01E86">
        <w:rPr>
          <w:rFonts w:ascii="Times New Roman" w:hAnsi="Times New Roman" w:cs="Times New Roman"/>
          <w:spacing w:val="-2"/>
          <w:sz w:val="28"/>
          <w:szCs w:val="28"/>
        </w:rPr>
        <w:t>:</w:t>
      </w:r>
      <w:r w:rsidR="00500D82" w:rsidRPr="00B01E86">
        <w:rPr>
          <w:rFonts w:ascii="Times New Roman" w:hAnsi="Times New Roman" w:cs="Times New Roman"/>
          <w:spacing w:val="-2"/>
          <w:sz w:val="28"/>
          <w:szCs w:val="28"/>
        </w:rPr>
        <w:tab/>
      </w:r>
      <w:r w:rsidR="00500D82" w:rsidRPr="00B01E86">
        <w:rPr>
          <w:rFonts w:ascii="Times New Roman" w:hAnsi="Times New Roman" w:cs="Times New Roman"/>
          <w:spacing w:val="-2"/>
          <w:sz w:val="28"/>
          <w:szCs w:val="28"/>
        </w:rPr>
        <w:tab/>
      </w:r>
      <w:r w:rsidR="00500D82" w:rsidRPr="00B01E86">
        <w:rPr>
          <w:rFonts w:ascii="Times New Roman" w:hAnsi="Times New Roman" w:cs="Times New Roman"/>
          <w:spacing w:val="-2"/>
          <w:sz w:val="28"/>
          <w:szCs w:val="28"/>
        </w:rPr>
        <w:tab/>
        <w:t>L</w:t>
      </w:r>
      <w:r w:rsidRPr="00B01E86">
        <w:rPr>
          <w:rFonts w:ascii="Times New Roman" w:hAnsi="Times New Roman" w:cs="Times New Roman"/>
          <w:spacing w:val="-2"/>
          <w:sz w:val="28"/>
          <w:szCs w:val="28"/>
        </w:rPr>
        <w:t>ao động tiên tiến</w:t>
      </w:r>
    </w:p>
    <w:p w14:paraId="25EA9BD8" w14:textId="64F8AFDD" w:rsidR="00525446" w:rsidRPr="00B01E86" w:rsidRDefault="00525446" w:rsidP="00924E5F">
      <w:pPr>
        <w:pStyle w:val="ListParagraph"/>
        <w:numPr>
          <w:ilvl w:val="0"/>
          <w:numId w:val="9"/>
        </w:numPr>
        <w:jc w:val="both"/>
        <w:rPr>
          <w:rFonts w:ascii="Times New Roman" w:hAnsi="Times New Roman" w:cs="Times New Roman"/>
          <w:bCs/>
          <w:spacing w:val="-2"/>
          <w:sz w:val="28"/>
          <w:szCs w:val="28"/>
          <w:lang w:val="pt-BR"/>
        </w:rPr>
      </w:pPr>
      <w:r w:rsidRPr="00B01E86">
        <w:rPr>
          <w:rFonts w:ascii="Times New Roman" w:hAnsi="Times New Roman" w:cs="Times New Roman"/>
          <w:spacing w:val="-2"/>
          <w:sz w:val="28"/>
          <w:szCs w:val="28"/>
        </w:rPr>
        <w:t>01 tập thể Tổ</w:t>
      </w:r>
      <w:r w:rsidR="00500D82" w:rsidRPr="00B01E86">
        <w:rPr>
          <w:rFonts w:ascii="Times New Roman" w:hAnsi="Times New Roman" w:cs="Times New Roman"/>
          <w:spacing w:val="-2"/>
          <w:sz w:val="28"/>
          <w:szCs w:val="28"/>
        </w:rPr>
        <w:t>:</w:t>
      </w:r>
      <w:r w:rsidR="00500D82" w:rsidRPr="00B01E86">
        <w:rPr>
          <w:rFonts w:ascii="Times New Roman" w:hAnsi="Times New Roman" w:cs="Times New Roman"/>
          <w:spacing w:val="-2"/>
          <w:sz w:val="28"/>
          <w:szCs w:val="28"/>
        </w:rPr>
        <w:tab/>
      </w:r>
      <w:r w:rsidR="00500D82" w:rsidRPr="00B01E86">
        <w:rPr>
          <w:rFonts w:ascii="Times New Roman" w:hAnsi="Times New Roman" w:cs="Times New Roman"/>
          <w:spacing w:val="-2"/>
          <w:sz w:val="28"/>
          <w:szCs w:val="28"/>
        </w:rPr>
        <w:tab/>
      </w:r>
      <w:r w:rsidR="00500D82" w:rsidRPr="00B01E86">
        <w:rPr>
          <w:rFonts w:ascii="Times New Roman" w:hAnsi="Times New Roman" w:cs="Times New Roman"/>
          <w:spacing w:val="-2"/>
          <w:sz w:val="28"/>
          <w:szCs w:val="28"/>
        </w:rPr>
        <w:tab/>
      </w:r>
      <w:r w:rsidRPr="00B01E86">
        <w:rPr>
          <w:rFonts w:ascii="Times New Roman" w:hAnsi="Times New Roman" w:cs="Times New Roman"/>
          <w:spacing w:val="-2"/>
          <w:sz w:val="28"/>
          <w:szCs w:val="28"/>
        </w:rPr>
        <w:t>Sở GD&amp;ĐT tặng giấy khen.</w:t>
      </w:r>
    </w:p>
    <w:p w14:paraId="3F837AFF" w14:textId="77777777" w:rsidR="00924E5F" w:rsidRPr="00B01E86" w:rsidRDefault="00924E5F" w:rsidP="00924E5F">
      <w:pPr>
        <w:ind w:firstLine="540"/>
        <w:jc w:val="both"/>
        <w:rPr>
          <w:rFonts w:ascii="Times New Roman" w:hAnsi="Times New Roman" w:cs="Times New Roman"/>
          <w:b/>
          <w:iCs/>
          <w:color w:val="FF0000"/>
          <w:spacing w:val="-2"/>
          <w:sz w:val="28"/>
          <w:szCs w:val="28"/>
        </w:rPr>
      </w:pPr>
    </w:p>
    <w:p w14:paraId="6695D9D1" w14:textId="7366882F" w:rsidR="00286C3E" w:rsidRPr="00B01E86" w:rsidRDefault="00286C3E" w:rsidP="00924E5F">
      <w:pPr>
        <w:ind w:firstLine="540"/>
        <w:jc w:val="both"/>
        <w:rPr>
          <w:rFonts w:ascii="Times New Roman" w:hAnsi="Times New Roman" w:cs="Times New Roman"/>
          <w:b/>
          <w:iCs/>
          <w:color w:val="FF0000"/>
          <w:spacing w:val="-2"/>
          <w:sz w:val="28"/>
          <w:szCs w:val="28"/>
        </w:rPr>
      </w:pPr>
      <w:r w:rsidRPr="00B01E86">
        <w:rPr>
          <w:rFonts w:ascii="Times New Roman" w:hAnsi="Times New Roman" w:cs="Times New Roman"/>
          <w:b/>
          <w:iCs/>
          <w:color w:val="FF0000"/>
          <w:spacing w:val="-2"/>
          <w:sz w:val="28"/>
          <w:szCs w:val="28"/>
        </w:rPr>
        <w:t>4. Công tác xây dựng Đảng</w:t>
      </w:r>
    </w:p>
    <w:p w14:paraId="014AA801" w14:textId="77777777" w:rsidR="00567953" w:rsidRPr="00B01E86" w:rsidRDefault="00567953" w:rsidP="00230A88">
      <w:pPr>
        <w:shd w:val="clear" w:color="auto" w:fill="FFFFFF"/>
        <w:spacing w:before="12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Tiếp tục kiện toàn và nâng cao chất lượng hoạt động của chi bộ, Sinh hoạt định kỳ đúng qui định của điều lệ đảng.</w:t>
      </w:r>
      <w:r w:rsidRPr="00B01E86">
        <w:rPr>
          <w:rFonts w:ascii="Times New Roman" w:eastAsia="Times New Roman" w:hAnsi="Times New Roman" w:cs="Times New Roman"/>
          <w:spacing w:val="-2"/>
          <w:sz w:val="28"/>
          <w:szCs w:val="28"/>
        </w:rPr>
        <w:t xml:space="preserve"> </w:t>
      </w:r>
      <w:r w:rsidRPr="00B01E86">
        <w:rPr>
          <w:rFonts w:ascii="Times New Roman" w:eastAsia="Times New Roman" w:hAnsi="Times New Roman" w:cs="Times New Roman"/>
          <w:spacing w:val="-2"/>
          <w:sz w:val="28"/>
          <w:szCs w:val="28"/>
          <w:shd w:val="clear" w:color="auto" w:fill="FFFFFF"/>
        </w:rPr>
        <w:t>Chi bộ căn cứ theo qui chế làm việc, đảm bảo dân chủ hoá trong sinh hoạt, tạo điều kiện để phát huy dân chủ trong nhà trường.</w:t>
      </w:r>
    </w:p>
    <w:p w14:paraId="5082E8FA" w14:textId="77777777" w:rsidR="00567953" w:rsidRPr="00B01E86" w:rsidRDefault="00567953" w:rsidP="00230A88">
      <w:pPr>
        <w:shd w:val="clear" w:color="auto" w:fill="FFFFFF"/>
        <w:spacing w:before="12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xml:space="preserve">- </w:t>
      </w:r>
      <w:r w:rsidRPr="00B01E86">
        <w:rPr>
          <w:rFonts w:ascii="Times New Roman" w:hAnsi="Times New Roman" w:cs="Times New Roman"/>
          <w:spacing w:val="-2"/>
          <w:sz w:val="28"/>
          <w:szCs w:val="28"/>
          <w:shd w:val="clear" w:color="auto" w:fill="FFFFFF"/>
        </w:rPr>
        <w:t>Mỗi cán bộ, đảng viên phải thường xuyên “Học tập và làm theo tư tưởng, đạo đức, phong cách Hồ Chí Minh về phòng, chống suy thoái tư tưởng chính trị, đạo đức, lối sống, tự diễn biến, tự chuyển hóa”.</w:t>
      </w:r>
    </w:p>
    <w:p w14:paraId="49309D0B" w14:textId="77777777" w:rsidR="00567953" w:rsidRPr="00B01E86" w:rsidRDefault="00567953" w:rsidP="00230A88">
      <w:pPr>
        <w:shd w:val="clear" w:color="auto" w:fill="FFFFFF"/>
        <w:spacing w:before="12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Chi bộ tăng cường công tác quản lý đảng viên, đảm bảo việc giúp đỡ, nhắc nhở kịp thời, tránh tình trạng đảng viên vi phạm các chủ trương của Đảng, chính sách, pháp luật của Nhà nước.</w:t>
      </w:r>
    </w:p>
    <w:p w14:paraId="69058576" w14:textId="776AB4F2" w:rsidR="00567953" w:rsidRPr="00B01E86" w:rsidRDefault="00567953" w:rsidP="00230A88">
      <w:pPr>
        <w:shd w:val="clear" w:color="auto" w:fill="FFFFFF"/>
        <w:spacing w:before="12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Có Nghị quyết phát triển đảng viên dài hạn, quan tâm quy hoạch nguồn cán bộ, đào tạo nguồn, cử đi học các lớp đối tượng đảng, bồi dưỡng trình độ chính trị cho đảng viên. Cử các đảng viên mới đi học lớp bồi dưỡng chính trị cho đảng viên mới, cử đảng viên trong chi bộ đi học các lớp lý luận chính trị nếu có chỉ tiêu đảng cấp trên phân bổ cho chi bộ.</w:t>
      </w:r>
    </w:p>
    <w:p w14:paraId="493235F6" w14:textId="1EC0A740" w:rsidR="00230A88" w:rsidRPr="00B01E86" w:rsidRDefault="00567953" w:rsidP="00230A88">
      <w:pPr>
        <w:shd w:val="clear" w:color="auto" w:fill="FFFFFF"/>
        <w:spacing w:before="12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Đẩy mạnh công tác phê và tự phê trên tinh thần xây dựng giúp đỡ đồng chí, đồng nghiệp nhận ra khuyết điểm để khắc phục sửa chữa. Khắc phục trạng thái cả nể, ngại góp ý.</w:t>
      </w:r>
      <w:r w:rsidR="00230A88" w:rsidRPr="00B01E86">
        <w:rPr>
          <w:rFonts w:ascii="Times New Roman" w:eastAsia="Times New Roman" w:hAnsi="Times New Roman" w:cs="Times New Roman"/>
          <w:spacing w:val="-2"/>
          <w:sz w:val="28"/>
          <w:szCs w:val="28"/>
          <w:shd w:val="clear" w:color="auto" w:fill="FFFFFF"/>
        </w:rPr>
        <w:t xml:space="preserve"> Thực hiện tốt Qui định số 47-QĐ/TW ngày 01/11/2011 về những điều đảng viên không được làm và Quy định 76 của Bộ chính trị về đảng viên sinh hoạt ở nơi cư trú; </w:t>
      </w:r>
      <w:r w:rsidR="00230A88" w:rsidRPr="00B01E86">
        <w:rPr>
          <w:rFonts w:ascii="Times New Roman" w:hAnsi="Times New Roman" w:cs="Times New Roman"/>
          <w:spacing w:val="-2"/>
          <w:sz w:val="28"/>
          <w:szCs w:val="28"/>
        </w:rPr>
        <w:t>Việc thực hiện Quy định số 10-QĐ Tỉnh ủy ngày 11/8/1015</w:t>
      </w:r>
      <w:r w:rsidR="00230A88" w:rsidRPr="00B01E86">
        <w:rPr>
          <w:rFonts w:ascii="Times New Roman" w:eastAsia="Times New Roman" w:hAnsi="Times New Roman" w:cs="Times New Roman"/>
          <w:spacing w:val="-2"/>
          <w:sz w:val="28"/>
          <w:szCs w:val="28"/>
          <w:shd w:val="clear" w:color="auto" w:fill="FFFFFF"/>
        </w:rPr>
        <w:t>; Chống những biểu hiện tiêu cực, suy thoái về đạo đức, lối sống. Xây dựng gia đình văn hóa ở địa phương.</w:t>
      </w:r>
    </w:p>
    <w:p w14:paraId="6FAAB865" w14:textId="5281FB0E" w:rsidR="00230A88" w:rsidRPr="00B01E86" w:rsidRDefault="00230A88" w:rsidP="00230A88">
      <w:pPr>
        <w:spacing w:before="120"/>
        <w:ind w:right="55" w:firstLine="720"/>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lang w:val="pt-BR"/>
        </w:rPr>
        <w:t xml:space="preserve">-  Kiểm tra, giám sát theo điều 30 Điều lệ Đảng: đạt chỉ tiêu kế hoạch được giao từ 50% trở lên. </w:t>
      </w:r>
      <w:r w:rsidRPr="00B01E86">
        <w:rPr>
          <w:rFonts w:ascii="Times New Roman" w:hAnsi="Times New Roman" w:cs="Times New Roman"/>
          <w:bCs/>
          <w:iCs/>
          <w:spacing w:val="-2"/>
          <w:sz w:val="28"/>
          <w:szCs w:val="28"/>
        </w:rPr>
        <w:t xml:space="preserve">Kiểm tra đảng viên khi có dấu hiệu vi phạm, giải quyết đơn thư tố cáo, khiếu nại, kỷ luật đảng. (nếu có) </w:t>
      </w:r>
    </w:p>
    <w:p w14:paraId="264D082B" w14:textId="77777777" w:rsidR="00230A88" w:rsidRPr="00B01E86" w:rsidRDefault="00230A88" w:rsidP="00230A88">
      <w:pPr>
        <w:shd w:val="clear" w:color="auto" w:fill="FFFFFF"/>
        <w:spacing w:before="12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lastRenderedPageBreak/>
        <w:t>- Quan tâm đến việc giải quyết các ý kiến đề xuất của đảng viên, quần chúng và của phụ huynh học sinh đúng phạm vi, chức trách và nhiệm vụ.</w:t>
      </w:r>
    </w:p>
    <w:p w14:paraId="743F1F60" w14:textId="77777777" w:rsidR="00230A88" w:rsidRPr="00B01E86" w:rsidRDefault="00230A88" w:rsidP="00230A88">
      <w:pPr>
        <w:shd w:val="clear" w:color="auto" w:fill="FFFFFF"/>
        <w:spacing w:before="120"/>
        <w:ind w:firstLine="540"/>
        <w:jc w:val="both"/>
        <w:rPr>
          <w:rFonts w:ascii="Times New Roman" w:eastAsia="Times New Roman" w:hAnsi="Times New Roman" w:cs="Times New Roman"/>
          <w:b/>
          <w:bCs/>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Thực hiện thu, chi tài chính đúng văn bản qui định và đúng kế hoạch. Đảng viên đóng đảng phí đầy đủ hàng tháng. Nộp đảng phí lên cấp trên đúng thời gian qui định.</w:t>
      </w:r>
    </w:p>
    <w:p w14:paraId="6687188E" w14:textId="2453588E" w:rsidR="00567953" w:rsidRPr="00B01E86" w:rsidRDefault="00567953" w:rsidP="00230A88">
      <w:pPr>
        <w:shd w:val="clear" w:color="auto" w:fill="FFFFFF"/>
        <w:spacing w:before="120"/>
        <w:ind w:firstLine="54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xml:space="preserve">- Đảm bảo </w:t>
      </w:r>
      <w:r w:rsidR="00924E5F" w:rsidRPr="00B01E86">
        <w:rPr>
          <w:rFonts w:ascii="Times New Roman" w:eastAsia="Times New Roman" w:hAnsi="Times New Roman" w:cs="Times New Roman"/>
          <w:spacing w:val="-2"/>
          <w:sz w:val="28"/>
          <w:szCs w:val="28"/>
          <w:shd w:val="clear" w:color="auto" w:fill="FFFFFF"/>
        </w:rPr>
        <w:t>c</w:t>
      </w:r>
      <w:r w:rsidRPr="00B01E86">
        <w:rPr>
          <w:rFonts w:ascii="Times New Roman" w:eastAsia="Times New Roman" w:hAnsi="Times New Roman" w:cs="Times New Roman"/>
          <w:spacing w:val="-2"/>
          <w:sz w:val="28"/>
          <w:szCs w:val="28"/>
          <w:shd w:val="clear" w:color="auto" w:fill="FFFFFF"/>
        </w:rPr>
        <w:t>ông tác bảo vệ chính trị nội bộ:</w:t>
      </w:r>
    </w:p>
    <w:p w14:paraId="67C5E1D1" w14:textId="64CF325B" w:rsidR="00567953" w:rsidRPr="00B01E86" w:rsidRDefault="00567953" w:rsidP="00B01E86">
      <w:pPr>
        <w:shd w:val="clear" w:color="auto" w:fill="FFFFFF"/>
        <w:spacing w:before="6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Xây dựng ý thức bảo vệ chính trị nội bộ, tạo nên một tập thể lành mạnh đoàn kết, kỷ cương trên cơ sở chấp hành nghiêm túc đường lối, chủ trương, nghị quyết của Đảng, pháp luật của nhà nước, qui định và qui chế của Nhà trường.</w:t>
      </w:r>
    </w:p>
    <w:p w14:paraId="2D74EDC9" w14:textId="32CC7C82" w:rsidR="00567953" w:rsidRPr="00B01E86" w:rsidRDefault="00567953" w:rsidP="00B01E86">
      <w:pPr>
        <w:shd w:val="clear" w:color="auto" w:fill="FFFFFF"/>
        <w:spacing w:before="6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Đảng viên trong chi bộ nói và làm theo Điều lệ đảng, theo Nghị quyết và Quy chế của đảng.</w:t>
      </w:r>
    </w:p>
    <w:p w14:paraId="79D31035" w14:textId="77B4743F" w:rsidR="00567953" w:rsidRPr="00B01E86" w:rsidRDefault="00567953" w:rsidP="00B01E86">
      <w:pPr>
        <w:shd w:val="clear" w:color="auto" w:fill="FFFFFF"/>
        <w:spacing w:before="6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Thực hiện tốt việc tiếp thu, sử dụng, quản lý, lưu trữ các tài liệu về công tác đảng của chi bộ. Bảo mật nghiêm các tài liệu và tin quan trọng. Xử lý các thông tin có liên quan đến cán bộ, đảng viên trong chi bộ (nếu có) thận trọng, khách quan và đúng qui trình.</w:t>
      </w:r>
    </w:p>
    <w:p w14:paraId="3121B971" w14:textId="6C98E688" w:rsidR="00567953" w:rsidRPr="00B01E86" w:rsidRDefault="00567953" w:rsidP="00B01E86">
      <w:pPr>
        <w:shd w:val="clear" w:color="auto" w:fill="FFFFFF"/>
        <w:spacing w:before="60"/>
        <w:ind w:firstLine="72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 Quan hệ chặt chẽ với chính quyền địa phương, chỉ đạo phối hợp với chính quyền và các tổ chức đoàn thể trong và ngoài Nhà trường làm tốt công tác phòng chống vi phạm pháp luật nhằm ngăn ngừa kịp thời, triệt để các tệ nạn xã hội xâm nhập vào nhà trường.</w:t>
      </w:r>
    </w:p>
    <w:p w14:paraId="0EE75297" w14:textId="7BFA0594" w:rsidR="00567953" w:rsidRPr="00B01E86" w:rsidRDefault="00567953" w:rsidP="00230A88">
      <w:pPr>
        <w:spacing w:before="120"/>
        <w:ind w:right="55" w:firstLine="540"/>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rPr>
        <w:t>- Hoàn thành các chỉ tiêu đề ra:</w:t>
      </w:r>
    </w:p>
    <w:p w14:paraId="1000F6A3" w14:textId="0061F793" w:rsidR="00567953" w:rsidRPr="00B01E86" w:rsidRDefault="004166E5" w:rsidP="00B01E86">
      <w:pPr>
        <w:spacing w:before="60"/>
        <w:ind w:right="55" w:firstLine="720"/>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rPr>
        <w:t xml:space="preserve">+ </w:t>
      </w:r>
      <w:r w:rsidR="00567953" w:rsidRPr="00B01E86">
        <w:rPr>
          <w:rFonts w:ascii="Times New Roman" w:hAnsi="Times New Roman" w:cs="Times New Roman"/>
          <w:bCs/>
          <w:iCs/>
          <w:spacing w:val="-2"/>
          <w:sz w:val="28"/>
          <w:szCs w:val="28"/>
        </w:rPr>
        <w:t xml:space="preserve">Công tác phát triển đảng viên mới: </w:t>
      </w:r>
      <w:r w:rsidRPr="00B01E86">
        <w:rPr>
          <w:rFonts w:ascii="Times New Roman" w:hAnsi="Times New Roman" w:cs="Times New Roman"/>
          <w:bCs/>
          <w:iCs/>
          <w:spacing w:val="-2"/>
          <w:sz w:val="28"/>
          <w:szCs w:val="28"/>
        </w:rPr>
        <w:t>0</w:t>
      </w:r>
      <w:r w:rsidR="006949C4">
        <w:rPr>
          <w:rFonts w:ascii="Times New Roman" w:hAnsi="Times New Roman" w:cs="Times New Roman"/>
          <w:bCs/>
          <w:iCs/>
          <w:spacing w:val="-2"/>
          <w:sz w:val="28"/>
          <w:szCs w:val="28"/>
        </w:rPr>
        <w:t>2</w:t>
      </w:r>
      <w:r w:rsidRPr="00B01E86">
        <w:rPr>
          <w:rFonts w:ascii="Times New Roman" w:hAnsi="Times New Roman" w:cs="Times New Roman"/>
          <w:bCs/>
          <w:iCs/>
          <w:spacing w:val="-2"/>
          <w:sz w:val="28"/>
          <w:szCs w:val="28"/>
        </w:rPr>
        <w:t xml:space="preserve"> người.</w:t>
      </w:r>
    </w:p>
    <w:p w14:paraId="039E50B3" w14:textId="24D1F84A" w:rsidR="00E84C99" w:rsidRPr="00B01E86" w:rsidRDefault="00E84C99" w:rsidP="00B01E86">
      <w:pPr>
        <w:spacing w:before="60"/>
        <w:ind w:right="55" w:firstLine="720"/>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rPr>
        <w:t>+ Kiểm tra giám sát chuyên đề: 04 đảng viên (cuộc)</w:t>
      </w:r>
      <w:r w:rsidR="006949C4">
        <w:rPr>
          <w:rFonts w:ascii="Times New Roman" w:hAnsi="Times New Roman" w:cs="Times New Roman"/>
          <w:bCs/>
          <w:iCs/>
          <w:spacing w:val="-2"/>
          <w:sz w:val="28"/>
          <w:szCs w:val="28"/>
        </w:rPr>
        <w:t>, giám sát thưởng xuyên cả tập thể và cá nhân các thành viên tỏng chi bộ.</w:t>
      </w:r>
    </w:p>
    <w:p w14:paraId="1002721B" w14:textId="17D5A3EF" w:rsidR="00567953" w:rsidRPr="00B01E86" w:rsidRDefault="004166E5" w:rsidP="00B01E86">
      <w:pPr>
        <w:spacing w:before="60"/>
        <w:ind w:right="55" w:firstLine="720"/>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rPr>
        <w:t xml:space="preserve">+ </w:t>
      </w:r>
      <w:r w:rsidR="00567953" w:rsidRPr="00B01E86">
        <w:rPr>
          <w:rFonts w:ascii="Times New Roman" w:hAnsi="Times New Roman" w:cs="Times New Roman"/>
          <w:bCs/>
          <w:iCs/>
          <w:spacing w:val="-2"/>
          <w:sz w:val="28"/>
          <w:szCs w:val="28"/>
        </w:rPr>
        <w:t>Phân tích TCCSĐ và chất lượng đảng viên</w:t>
      </w:r>
      <w:r w:rsidRPr="00B01E86">
        <w:rPr>
          <w:rFonts w:ascii="Times New Roman" w:hAnsi="Times New Roman" w:cs="Times New Roman"/>
          <w:bCs/>
          <w:iCs/>
          <w:spacing w:val="-2"/>
          <w:sz w:val="28"/>
          <w:szCs w:val="28"/>
        </w:rPr>
        <w:t xml:space="preserve"> cuối năm</w:t>
      </w:r>
      <w:r w:rsidR="00567953" w:rsidRPr="00B01E86">
        <w:rPr>
          <w:rFonts w:ascii="Times New Roman" w:hAnsi="Times New Roman" w:cs="Times New Roman"/>
          <w:bCs/>
          <w:iCs/>
          <w:spacing w:val="-2"/>
          <w:sz w:val="28"/>
          <w:szCs w:val="28"/>
        </w:rPr>
        <w:t xml:space="preserve">: </w:t>
      </w:r>
    </w:p>
    <w:p w14:paraId="715B5EE2" w14:textId="27735CBD" w:rsidR="004166E5" w:rsidRPr="00B01E86" w:rsidRDefault="00567953" w:rsidP="00B01E86">
      <w:pPr>
        <w:pStyle w:val="ListParagraph"/>
        <w:numPr>
          <w:ilvl w:val="0"/>
          <w:numId w:val="10"/>
        </w:numPr>
        <w:spacing w:before="60"/>
        <w:ind w:left="1560" w:right="55" w:hanging="426"/>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rPr>
        <w:t>Chi bộ trong sạch, vững mạnh</w:t>
      </w:r>
      <w:r w:rsidR="004166E5" w:rsidRPr="00B01E86">
        <w:rPr>
          <w:rFonts w:ascii="Times New Roman" w:hAnsi="Times New Roman" w:cs="Times New Roman"/>
          <w:bCs/>
          <w:iCs/>
          <w:spacing w:val="-2"/>
          <w:sz w:val="28"/>
          <w:szCs w:val="28"/>
        </w:rPr>
        <w:t xml:space="preserve"> tiêu biểu.</w:t>
      </w:r>
    </w:p>
    <w:p w14:paraId="0FB978CF" w14:textId="3AA6753B" w:rsidR="004166E5" w:rsidRPr="00B01E86" w:rsidRDefault="004166E5" w:rsidP="00B01E86">
      <w:pPr>
        <w:pStyle w:val="ListParagraph"/>
        <w:numPr>
          <w:ilvl w:val="0"/>
          <w:numId w:val="10"/>
        </w:numPr>
        <w:spacing w:before="60"/>
        <w:ind w:left="1560" w:right="55" w:hanging="426"/>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rPr>
        <w:t>Đảng viên hoàn thành tốt nhiệm vụ</w:t>
      </w:r>
      <w:r w:rsidR="00924E5F" w:rsidRPr="00B01E86">
        <w:rPr>
          <w:rFonts w:ascii="Times New Roman" w:hAnsi="Times New Roman" w:cs="Times New Roman"/>
          <w:bCs/>
          <w:iCs/>
          <w:spacing w:val="-2"/>
          <w:sz w:val="28"/>
          <w:szCs w:val="28"/>
        </w:rPr>
        <w:t>:</w:t>
      </w:r>
      <w:r w:rsidRPr="00B01E86">
        <w:rPr>
          <w:rFonts w:ascii="Times New Roman" w:hAnsi="Times New Roman" w:cs="Times New Roman"/>
          <w:bCs/>
          <w:iCs/>
          <w:spacing w:val="-2"/>
          <w:sz w:val="28"/>
          <w:szCs w:val="28"/>
        </w:rPr>
        <w:t xml:space="preserve"> 100%</w:t>
      </w:r>
      <w:r w:rsidR="00924E5F" w:rsidRPr="00B01E86">
        <w:rPr>
          <w:rFonts w:ascii="Times New Roman" w:hAnsi="Times New Roman" w:cs="Times New Roman"/>
          <w:bCs/>
          <w:iCs/>
          <w:spacing w:val="-2"/>
          <w:sz w:val="28"/>
          <w:szCs w:val="28"/>
        </w:rPr>
        <w:t>.</w:t>
      </w:r>
    </w:p>
    <w:p w14:paraId="64B66B98" w14:textId="306DCB4D" w:rsidR="00924E5F" w:rsidRPr="00B01E86" w:rsidRDefault="00567953" w:rsidP="00B01E86">
      <w:pPr>
        <w:pStyle w:val="ListParagraph"/>
        <w:numPr>
          <w:ilvl w:val="0"/>
          <w:numId w:val="10"/>
        </w:numPr>
        <w:spacing w:before="60"/>
        <w:ind w:left="1560" w:right="55" w:hanging="426"/>
        <w:jc w:val="both"/>
        <w:rPr>
          <w:rFonts w:ascii="Times New Roman" w:hAnsi="Times New Roman" w:cs="Times New Roman"/>
          <w:bCs/>
          <w:iCs/>
          <w:spacing w:val="-2"/>
          <w:sz w:val="28"/>
          <w:szCs w:val="28"/>
        </w:rPr>
      </w:pPr>
      <w:r w:rsidRPr="00B01E86">
        <w:rPr>
          <w:rFonts w:ascii="Times New Roman" w:hAnsi="Times New Roman" w:cs="Times New Roman"/>
          <w:bCs/>
          <w:iCs/>
          <w:spacing w:val="-2"/>
          <w:sz w:val="28"/>
          <w:szCs w:val="28"/>
        </w:rPr>
        <w:t xml:space="preserve">Đảng viên hoàn thành xuất sắc nhiệm </w:t>
      </w:r>
      <w:r w:rsidR="004166E5" w:rsidRPr="00B01E86">
        <w:rPr>
          <w:rFonts w:ascii="Times New Roman" w:hAnsi="Times New Roman" w:cs="Times New Roman"/>
          <w:bCs/>
          <w:iCs/>
          <w:spacing w:val="-2"/>
          <w:sz w:val="28"/>
          <w:szCs w:val="28"/>
        </w:rPr>
        <w:t>vụ: 20%.</w:t>
      </w:r>
    </w:p>
    <w:p w14:paraId="62AA2B8E" w14:textId="3555D75B" w:rsidR="00500D82" w:rsidRPr="00B01E86" w:rsidRDefault="00500D82" w:rsidP="00924E5F">
      <w:pPr>
        <w:ind w:right="55" w:firstLine="540"/>
        <w:jc w:val="both"/>
        <w:rPr>
          <w:rFonts w:ascii="Times New Roman" w:hAnsi="Times New Roman" w:cs="Times New Roman"/>
          <w:bCs/>
          <w:iCs/>
          <w:spacing w:val="-2"/>
          <w:sz w:val="28"/>
          <w:szCs w:val="28"/>
        </w:rPr>
      </w:pPr>
    </w:p>
    <w:p w14:paraId="53A6F717" w14:textId="3155D5A3" w:rsidR="00072FD0" w:rsidRPr="00B01E86" w:rsidRDefault="00286C3E" w:rsidP="00072FD0">
      <w:pPr>
        <w:ind w:right="55" w:firstLine="540"/>
        <w:jc w:val="both"/>
        <w:rPr>
          <w:rFonts w:ascii="Times New Roman" w:hAnsi="Times New Roman" w:cs="Times New Roman"/>
          <w:b/>
          <w:color w:val="FF0000"/>
          <w:spacing w:val="-2"/>
          <w:sz w:val="28"/>
          <w:szCs w:val="28"/>
        </w:rPr>
      </w:pPr>
      <w:r w:rsidRPr="00B01E86">
        <w:rPr>
          <w:rFonts w:ascii="Times New Roman" w:hAnsi="Times New Roman" w:cs="Times New Roman"/>
          <w:b/>
          <w:color w:val="FF0000"/>
          <w:spacing w:val="-2"/>
          <w:sz w:val="28"/>
          <w:szCs w:val="28"/>
        </w:rPr>
        <w:t xml:space="preserve">5. Tiếp tục </w:t>
      </w:r>
      <w:r w:rsidR="00072FD0" w:rsidRPr="00B01E86">
        <w:rPr>
          <w:rFonts w:ascii="Times New Roman" w:hAnsi="Times New Roman" w:cs="Times New Roman"/>
          <w:b/>
          <w:color w:val="FF0000"/>
          <w:spacing w:val="-2"/>
          <w:sz w:val="28"/>
          <w:szCs w:val="28"/>
        </w:rPr>
        <w:t xml:space="preserve">đẩy mạnh việc </w:t>
      </w:r>
      <w:r w:rsidRPr="00B01E86">
        <w:rPr>
          <w:rFonts w:ascii="Times New Roman" w:hAnsi="Times New Roman" w:cs="Times New Roman"/>
          <w:b/>
          <w:color w:val="FF0000"/>
          <w:spacing w:val="-2"/>
          <w:sz w:val="28"/>
          <w:szCs w:val="28"/>
        </w:rPr>
        <w:t xml:space="preserve">thực hiện </w:t>
      </w:r>
      <w:r w:rsidR="00072FD0" w:rsidRPr="00B01E86">
        <w:rPr>
          <w:rFonts w:ascii="Times New Roman" w:hAnsi="Times New Roman" w:cs="Times New Roman"/>
          <w:b/>
          <w:color w:val="FF0000"/>
          <w:spacing w:val="-2"/>
          <w:sz w:val="28"/>
          <w:szCs w:val="28"/>
          <w:shd w:val="clear" w:color="auto" w:fill="FFFFFF"/>
        </w:rPr>
        <w:t>Chỉ thị số 05-CT/TW, ngày 15-5-2016 của Bộ Chính trị khóa XII </w:t>
      </w:r>
      <w:r w:rsidR="00072FD0" w:rsidRPr="00B01E86">
        <w:rPr>
          <w:rStyle w:val="Emphasis"/>
          <w:rFonts w:ascii="Times New Roman" w:hAnsi="Times New Roman" w:cs="Times New Roman"/>
          <w:b/>
          <w:color w:val="FF0000"/>
          <w:spacing w:val="-2"/>
          <w:sz w:val="28"/>
          <w:szCs w:val="28"/>
          <w:shd w:val="clear" w:color="auto" w:fill="FFFFFF"/>
        </w:rPr>
        <w:t xml:space="preserve">“Về đẩy mạnh học tập và làm theo tư tưởng, đạo đức, phong cách Hồ Chí Minh” </w:t>
      </w:r>
      <w:r w:rsidR="00072FD0" w:rsidRPr="00B01E86">
        <w:rPr>
          <w:rFonts w:ascii="Times New Roman" w:hAnsi="Times New Roman" w:cs="Times New Roman"/>
          <w:b/>
          <w:color w:val="FF0000"/>
          <w:spacing w:val="-2"/>
          <w:sz w:val="28"/>
          <w:szCs w:val="28"/>
          <w:shd w:val="clear" w:color="auto" w:fill="FFFFFF"/>
        </w:rPr>
        <w:t>gắn với Nghị quyết số 04-NQ/TW, ngày 30-10-2016 của Hội nghị Trung ương 4 khóa XII </w:t>
      </w:r>
      <w:r w:rsidR="00072FD0" w:rsidRPr="00B01E86">
        <w:rPr>
          <w:rStyle w:val="Emphasis"/>
          <w:rFonts w:ascii="Times New Roman" w:hAnsi="Times New Roman" w:cs="Times New Roman"/>
          <w:b/>
          <w:color w:val="FF0000"/>
          <w:spacing w:val="-2"/>
          <w:sz w:val="28"/>
          <w:szCs w:val="28"/>
          <w:shd w:val="clear" w:color="auto" w:fill="FFFFFF"/>
        </w:rPr>
        <w:t>“Về tăng cường xây dựng, chỉnh đốn Đảng; ngăn chặn, đẩy lùi sự suy thoái về tư tưởng chính trị, đạo đức, lối sống, những biểu hiện “tự diễn biến”, “tự chuyển hóa” trong nội bộ”</w:t>
      </w:r>
      <w:r w:rsidR="00072FD0" w:rsidRPr="00B01E86">
        <w:rPr>
          <w:rFonts w:ascii="Times New Roman" w:hAnsi="Times New Roman" w:cs="Times New Roman"/>
          <w:b/>
          <w:color w:val="FF0000"/>
          <w:spacing w:val="-2"/>
          <w:sz w:val="28"/>
          <w:szCs w:val="28"/>
          <w:shd w:val="clear" w:color="auto" w:fill="FFFFFF"/>
        </w:rPr>
        <w:t> </w:t>
      </w:r>
      <w:r w:rsidRPr="00B01E86">
        <w:rPr>
          <w:rFonts w:ascii="Times New Roman" w:hAnsi="Times New Roman" w:cs="Times New Roman"/>
          <w:b/>
          <w:color w:val="FF0000"/>
          <w:spacing w:val="-2"/>
          <w:sz w:val="28"/>
          <w:szCs w:val="28"/>
        </w:rPr>
        <w:t xml:space="preserve">và các cuộc vận động, phong trào thi đua của ngành dưới nhiều hình thức </w:t>
      </w:r>
      <w:r w:rsidR="00072FD0" w:rsidRPr="00B01E86">
        <w:rPr>
          <w:rFonts w:ascii="Times New Roman" w:hAnsi="Times New Roman" w:cs="Times New Roman"/>
          <w:b/>
          <w:color w:val="FF0000"/>
          <w:spacing w:val="-2"/>
          <w:sz w:val="28"/>
          <w:szCs w:val="28"/>
          <w:lang w:val="vi-VN"/>
        </w:rPr>
        <w:t>nội dung, thiết thực, hiệu quả</w:t>
      </w:r>
      <w:r w:rsidR="00072FD0" w:rsidRPr="00B01E86">
        <w:rPr>
          <w:rFonts w:ascii="Times New Roman" w:hAnsi="Times New Roman" w:cs="Times New Roman"/>
          <w:b/>
          <w:color w:val="FF0000"/>
          <w:spacing w:val="-2"/>
          <w:sz w:val="28"/>
          <w:szCs w:val="28"/>
        </w:rPr>
        <w:t>.</w:t>
      </w:r>
    </w:p>
    <w:p w14:paraId="2D0759B7" w14:textId="7091CAE0" w:rsidR="00286C3E" w:rsidRPr="00B01E86" w:rsidRDefault="00286C3E" w:rsidP="00230A88">
      <w:pPr>
        <w:spacing w:before="120"/>
        <w:ind w:firstLine="720"/>
        <w:jc w:val="both"/>
        <w:rPr>
          <w:rFonts w:ascii="Times New Roman" w:hAnsi="Times New Roman" w:cs="Times New Roman"/>
          <w:color w:val="000711"/>
          <w:spacing w:val="-2"/>
          <w:sz w:val="28"/>
          <w:szCs w:val="28"/>
        </w:rPr>
      </w:pPr>
      <w:r w:rsidRPr="00B01E86">
        <w:rPr>
          <w:rFonts w:ascii="Times New Roman" w:hAnsi="Times New Roman" w:cs="Times New Roman"/>
          <w:spacing w:val="-2"/>
          <w:sz w:val="28"/>
          <w:szCs w:val="28"/>
        </w:rPr>
        <w:t>- Tổ chức học tập chuyên đề năm 20</w:t>
      </w:r>
      <w:r w:rsidR="00072FD0" w:rsidRPr="00B01E86">
        <w:rPr>
          <w:rFonts w:ascii="Times New Roman" w:hAnsi="Times New Roman" w:cs="Times New Roman"/>
          <w:spacing w:val="-2"/>
          <w:sz w:val="28"/>
          <w:szCs w:val="28"/>
        </w:rPr>
        <w:t>2</w:t>
      </w:r>
      <w:r w:rsidR="006949C4">
        <w:rPr>
          <w:rFonts w:ascii="Times New Roman" w:hAnsi="Times New Roman" w:cs="Times New Roman"/>
          <w:spacing w:val="-2"/>
          <w:sz w:val="28"/>
          <w:szCs w:val="28"/>
        </w:rPr>
        <w:t>2</w:t>
      </w:r>
      <w:r w:rsidR="00072FD0" w:rsidRPr="00B01E86">
        <w:rPr>
          <w:rFonts w:ascii="Times New Roman" w:hAnsi="Times New Roman" w:cs="Times New Roman"/>
          <w:spacing w:val="-2"/>
          <w:sz w:val="28"/>
          <w:szCs w:val="28"/>
        </w:rPr>
        <w:t xml:space="preserve"> </w:t>
      </w:r>
      <w:r w:rsidRPr="00B01E86">
        <w:rPr>
          <w:rFonts w:ascii="Times New Roman" w:hAnsi="Times New Roman" w:cs="Times New Roman"/>
          <w:color w:val="000711"/>
          <w:spacing w:val="-2"/>
          <w:sz w:val="28"/>
          <w:szCs w:val="28"/>
        </w:rPr>
        <w:t xml:space="preserve">“Học tập và làm theo tấm gương đạo đức Hồ Chí Minh về trung thực, trách nhiệm; gắn bó với nhân dân, đoàn kết xây dựng Đảng trong sạch, vững mạnh”. </w:t>
      </w:r>
      <w:r w:rsidRPr="00B01E86">
        <w:rPr>
          <w:rFonts w:ascii="Times New Roman" w:hAnsi="Times New Roman" w:cs="Times New Roman"/>
          <w:spacing w:val="-2"/>
          <w:sz w:val="28"/>
          <w:szCs w:val="28"/>
        </w:rPr>
        <w:t>Đồng thời, liên hệ với việc thực hiện nhiệm vụ chính trị của mỗi tổ chức và mỗi cá nhân.</w:t>
      </w:r>
    </w:p>
    <w:p w14:paraId="0E099A93" w14:textId="2D2DB7CE" w:rsidR="00286C3E" w:rsidRPr="00B01E86" w:rsidRDefault="00286C3E" w:rsidP="00230A88">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lastRenderedPageBreak/>
        <w:t>- Tiếp tục thực hiện nêu gương cán bộ đảng viên theo hướng dẫn của Huyện ủy,</w:t>
      </w:r>
      <w:r w:rsidR="00072FD0" w:rsidRPr="00B01E86">
        <w:rPr>
          <w:rFonts w:ascii="Times New Roman" w:hAnsi="Times New Roman" w:cs="Times New Roman"/>
          <w:spacing w:val="-2"/>
          <w:sz w:val="28"/>
          <w:szCs w:val="28"/>
        </w:rPr>
        <w:t xml:space="preserve"> </w:t>
      </w:r>
      <w:r w:rsidRPr="00B01E86">
        <w:rPr>
          <w:rFonts w:ascii="Times New Roman" w:hAnsi="Times New Roman" w:cs="Times New Roman"/>
          <w:spacing w:val="-2"/>
          <w:sz w:val="28"/>
          <w:szCs w:val="28"/>
        </w:rPr>
        <w:t>Tỉnh ủy;  nghiêm túc tự phê bình và phê bình theo tinh thần Nghị quyết trung ương IV (khóa X</w:t>
      </w:r>
      <w:r w:rsidR="00072FD0" w:rsidRPr="00B01E86">
        <w:rPr>
          <w:rFonts w:ascii="Times New Roman" w:hAnsi="Times New Roman" w:cs="Times New Roman"/>
          <w:spacing w:val="-2"/>
          <w:sz w:val="28"/>
          <w:szCs w:val="28"/>
        </w:rPr>
        <w:t>I</w:t>
      </w:r>
      <w:r w:rsidRPr="00B01E86">
        <w:rPr>
          <w:rFonts w:ascii="Times New Roman" w:hAnsi="Times New Roman" w:cs="Times New Roman"/>
          <w:spacing w:val="-2"/>
          <w:sz w:val="28"/>
          <w:szCs w:val="28"/>
        </w:rPr>
        <w:t>I).</w:t>
      </w:r>
    </w:p>
    <w:p w14:paraId="217BABC2" w14:textId="77777777" w:rsidR="00286C3E" w:rsidRPr="00B01E86" w:rsidRDefault="00286C3E" w:rsidP="00230A88">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Tiếp tục đẩy mạnh giáo dục đạo đức, lối sống cho học sinh, cán bộ, đảng viên theo tư tưởng, tấm gương đạo đức, phong cách Hồ Chí Minh.</w:t>
      </w:r>
    </w:p>
    <w:p w14:paraId="2F4B3615" w14:textId="7A3BFC88" w:rsidR="00924E5F" w:rsidRPr="00B01E86" w:rsidRDefault="00924E5F" w:rsidP="00230A88">
      <w:pPr>
        <w:shd w:val="clear" w:color="auto" w:fill="FFFFFF"/>
        <w:spacing w:before="120"/>
        <w:ind w:firstLine="72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- 100% đảng viên thực hiện tốt tiêu chuẩn đạo đức lối sống theo bản đăng ký của cá nhân và tập thể. Thực hiện tốt việc “Học tập và làm theo tư tưởng, đạo đức phong cách Hồ Chí Minh” gắn với các cuộc vận động của ngành: Cuộc vận động “Mỗi thầy giáo cô giáo là tấm gương đạo đức, tự học và sáng tạo”; Phong trào “Xây dựng trường học thân thiện học sinh tích cực”.</w:t>
      </w:r>
    </w:p>
    <w:p w14:paraId="2E1A8AAA" w14:textId="77777777" w:rsidR="00072FD0" w:rsidRPr="00B01E86" w:rsidRDefault="00072FD0" w:rsidP="00230A88">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 Tiếp tục triển khai kế hoạch </w:t>
      </w:r>
      <w:r w:rsidRPr="00B01E86">
        <w:rPr>
          <w:rFonts w:ascii="Times New Roman" w:hAnsi="Times New Roman" w:cs="Times New Roman"/>
          <w:bCs/>
          <w:iCs/>
          <w:spacing w:val="-2"/>
          <w:sz w:val="28"/>
          <w:szCs w:val="28"/>
        </w:rPr>
        <w:t>của Ban thường vụ Huyện uỷ về thực hành tiết kiệm theo tấm gương đạo đức Hồ Chí Minh.</w:t>
      </w:r>
    </w:p>
    <w:p w14:paraId="233442B3" w14:textId="6B732942" w:rsidR="00072FD0" w:rsidRPr="00B01E86" w:rsidRDefault="00072FD0" w:rsidP="00230A88">
      <w:pPr>
        <w:spacing w:before="120"/>
        <w:ind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Biểu dương tập thể, cá nhân điển hình trong học tập và làm theo tấm gương đạo đức Hồ Chí Minh.</w:t>
      </w:r>
    </w:p>
    <w:p w14:paraId="3C02C55C" w14:textId="77777777" w:rsidR="00250BB9" w:rsidRPr="00B01E86" w:rsidRDefault="00250BB9" w:rsidP="00230A88">
      <w:pPr>
        <w:spacing w:before="120"/>
        <w:ind w:firstLine="720"/>
        <w:jc w:val="both"/>
        <w:rPr>
          <w:rFonts w:ascii="Times New Roman" w:hAnsi="Times New Roman" w:cs="Times New Roman"/>
          <w:spacing w:val="-2"/>
          <w:sz w:val="28"/>
          <w:szCs w:val="28"/>
        </w:rPr>
      </w:pPr>
    </w:p>
    <w:p w14:paraId="6441F41B" w14:textId="221CD55B" w:rsidR="008508AB" w:rsidRPr="00B01E86" w:rsidRDefault="00D80D00" w:rsidP="00230A88">
      <w:pPr>
        <w:shd w:val="clear" w:color="auto" w:fill="FFFFFF"/>
        <w:ind w:firstLine="720"/>
        <w:jc w:val="both"/>
        <w:rPr>
          <w:rFonts w:ascii="Times New Roman" w:eastAsia="Times New Roman" w:hAnsi="Times New Roman" w:cs="Times New Roman"/>
          <w:b/>
          <w:bCs/>
          <w:spacing w:val="-2"/>
          <w:sz w:val="28"/>
          <w:szCs w:val="28"/>
          <w:shd w:val="clear" w:color="auto" w:fill="FFFFFF"/>
        </w:rPr>
      </w:pPr>
      <w:r w:rsidRPr="00B01E86">
        <w:rPr>
          <w:rFonts w:ascii="Times New Roman" w:eastAsia="Times New Roman" w:hAnsi="Times New Roman" w:cs="Times New Roman"/>
          <w:b/>
          <w:bCs/>
          <w:spacing w:val="-2"/>
          <w:sz w:val="28"/>
          <w:szCs w:val="28"/>
          <w:shd w:val="clear" w:color="auto" w:fill="FFFFFF"/>
        </w:rPr>
        <w:t>III</w:t>
      </w:r>
      <w:r w:rsidR="008508AB" w:rsidRPr="00B01E86">
        <w:rPr>
          <w:rFonts w:ascii="Times New Roman" w:eastAsia="Times New Roman" w:hAnsi="Times New Roman" w:cs="Times New Roman"/>
          <w:b/>
          <w:bCs/>
          <w:spacing w:val="-2"/>
          <w:sz w:val="28"/>
          <w:szCs w:val="28"/>
          <w:shd w:val="clear" w:color="auto" w:fill="FFFFFF"/>
        </w:rPr>
        <w:t>. CÁC GIẢI PHÁP</w:t>
      </w:r>
    </w:p>
    <w:p w14:paraId="0972BC95" w14:textId="144084DA" w:rsidR="00072FD0" w:rsidRPr="00B01E86" w:rsidRDefault="00072FD0" w:rsidP="00230A88">
      <w:pPr>
        <w:spacing w:before="120"/>
        <w:ind w:firstLine="720"/>
        <w:jc w:val="both"/>
        <w:rPr>
          <w:rFonts w:ascii="Times New Roman" w:hAnsi="Times New Roman" w:cs="Times New Roman"/>
          <w:b/>
          <w:spacing w:val="-2"/>
          <w:sz w:val="28"/>
          <w:szCs w:val="28"/>
        </w:rPr>
      </w:pPr>
      <w:r w:rsidRPr="00B01E86">
        <w:rPr>
          <w:rFonts w:ascii="Times New Roman" w:hAnsi="Times New Roman" w:cs="Times New Roman"/>
          <w:b/>
          <w:spacing w:val="-2"/>
          <w:sz w:val="28"/>
          <w:szCs w:val="28"/>
        </w:rPr>
        <w:t>1. Công tác chính trị tư tưởng:</w:t>
      </w:r>
    </w:p>
    <w:p w14:paraId="11B948BE"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Thường xuyên quan tâm đến công tác giáo dục chính trị, tư tưởng cho cán, bộ, đảng viên, quần chúng. Tạo mọi điều kiện để cán bộ, đảng viên rèn luyện, học tập nâng cao trình độ lý luận chính trị, chuyên môn, nghiệp vụ để nâng cao năng lực đội ngũ .</w:t>
      </w:r>
    </w:p>
    <w:p w14:paraId="0C2865BC"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Chi bộ lãnh đạo các tổ chức trong nhà trường thực hiện các đường lối của Đảng, chính sách pháp luật của Nhà nước, công tác của ngành: đã được cụ thể hóa thông qua các nghị quyết, hướng dẫn, chỉ thị, thông tư, quy chế, quy định……</w:t>
      </w:r>
    </w:p>
    <w:p w14:paraId="04D3A66E" w14:textId="3FA0BB5C" w:rsidR="00072FD0" w:rsidRPr="00B01E86" w:rsidRDefault="00072FD0" w:rsidP="00230A88">
      <w:pPr>
        <w:spacing w:before="120"/>
        <w:ind w:firstLine="540"/>
        <w:jc w:val="both"/>
        <w:rPr>
          <w:rFonts w:ascii="Times New Roman" w:hAnsi="Times New Roman" w:cs="Times New Roman"/>
          <w:b/>
          <w:spacing w:val="-2"/>
          <w:sz w:val="28"/>
          <w:szCs w:val="28"/>
        </w:rPr>
      </w:pPr>
      <w:r w:rsidRPr="00B01E86">
        <w:rPr>
          <w:rFonts w:ascii="Times New Roman" w:hAnsi="Times New Roman" w:cs="Times New Roman"/>
          <w:b/>
          <w:spacing w:val="-2"/>
          <w:sz w:val="28"/>
          <w:szCs w:val="28"/>
        </w:rPr>
        <w:t>2. Về chỉ đạo công tác thực hiện nhiệm vụ giáo dục, chuyên môn</w:t>
      </w:r>
    </w:p>
    <w:p w14:paraId="46A4883A" w14:textId="77777777" w:rsidR="00072FD0" w:rsidRPr="00B01E86" w:rsidRDefault="00072FD0"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Bám các văn bản, quy định, quy chế, hướng dẫn của ngành; xây dựng kế hoạch cụ thể cho các hoạt động; thường xuyên dự giờ, thăm lớp, thao giảng, hội giảng; tăng cường tổ chức các hội thảo chuyên đề về chuyên môn; đẩy mạnh việc đổi mới phương pháp giảng dạy, khuyến khích tăng cường ứng dụng công nghệ thông tin vào quản lý và giảng dạy.</w:t>
      </w:r>
    </w:p>
    <w:p w14:paraId="310AF0BD" w14:textId="20F830D2" w:rsidR="00072FD0" w:rsidRPr="00B01E86" w:rsidRDefault="00072FD0" w:rsidP="00230A88">
      <w:pPr>
        <w:spacing w:before="120"/>
        <w:ind w:right="55" w:firstLine="54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Tiếp tục thực hiện đổi mới chương trình, nội dung sách giáo khoa; đổi mới kiểm tra đánh giá.</w:t>
      </w:r>
    </w:p>
    <w:p w14:paraId="7B8B8A55" w14:textId="6BB8B682" w:rsidR="00F27133" w:rsidRPr="00B01E86" w:rsidRDefault="00F27133" w:rsidP="00230A88">
      <w:pPr>
        <w:shd w:val="clear" w:color="auto" w:fill="FFFFFF"/>
        <w:spacing w:before="120"/>
        <w:ind w:firstLine="540"/>
        <w:jc w:val="both"/>
        <w:rPr>
          <w:rFonts w:ascii="Times New Roman" w:eastAsia="Times New Roman" w:hAnsi="Times New Roman" w:cs="Times New Roman"/>
          <w:spacing w:val="-2"/>
          <w:sz w:val="28"/>
          <w:szCs w:val="28"/>
          <w:shd w:val="clear" w:color="auto" w:fill="FFFFFF"/>
        </w:rPr>
      </w:pPr>
      <w:r w:rsidRPr="00B01E86">
        <w:rPr>
          <w:rFonts w:ascii="Times New Roman" w:eastAsia="Times New Roman" w:hAnsi="Times New Roman" w:cs="Times New Roman"/>
          <w:spacing w:val="-2"/>
          <w:sz w:val="28"/>
          <w:szCs w:val="28"/>
          <w:shd w:val="clear" w:color="auto" w:fill="FFFFFF"/>
        </w:rPr>
        <w:t>Xây dựng các định mức giảng dạy phù hợp theo hướng: Tiếp tục duy trì, củng cố các kết quả mà trường đã đạt được về giảng dạy, học tập trong những năm vừa qua, từng bước đưa nhà trường trở thành một trong những đơn vị có chất lượng cao về giáo dục của huyện.</w:t>
      </w:r>
    </w:p>
    <w:p w14:paraId="283E92E9" w14:textId="0396CDE3" w:rsidR="00E71939" w:rsidRPr="00B01E86" w:rsidRDefault="00E71939" w:rsidP="00230A88">
      <w:pPr>
        <w:shd w:val="clear" w:color="auto" w:fill="FFFFFF"/>
        <w:spacing w:before="120"/>
        <w:ind w:firstLine="54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t>Thực hiện nghiêm chế độ kiểm tra, đánh giá học sinh theo quy chế. Phản ánh đúng thực trạng học sinh, chấm dứt tình trạng gian lận trong học tập, kiểm tra đánh giá học sinh</w:t>
      </w:r>
    </w:p>
    <w:p w14:paraId="3346CC80" w14:textId="4B7FB69D" w:rsidR="00F27133" w:rsidRPr="00B01E86" w:rsidRDefault="00F27133" w:rsidP="00230A88">
      <w:pPr>
        <w:shd w:val="clear" w:color="auto" w:fill="FFFFFF"/>
        <w:spacing w:before="120"/>
        <w:ind w:firstLine="540"/>
        <w:jc w:val="both"/>
        <w:rPr>
          <w:rFonts w:ascii="Times New Roman" w:eastAsia="Times New Roman" w:hAnsi="Times New Roman" w:cs="Times New Roman"/>
          <w:spacing w:val="-2"/>
          <w:sz w:val="28"/>
          <w:szCs w:val="28"/>
        </w:rPr>
      </w:pPr>
      <w:r w:rsidRPr="00B01E86">
        <w:rPr>
          <w:rFonts w:ascii="Times New Roman" w:eastAsia="Times New Roman" w:hAnsi="Times New Roman" w:cs="Times New Roman"/>
          <w:spacing w:val="-2"/>
          <w:sz w:val="28"/>
          <w:szCs w:val="28"/>
          <w:shd w:val="clear" w:color="auto" w:fill="FFFFFF"/>
        </w:rPr>
        <w:lastRenderedPageBreak/>
        <w:t>Chỉ đạo tốt các cuộc thi cuối kỳ, cuối năm; thi cấp trường, cấp tỉnh…Quan tâm đến giáo dục thể chất, giáo dục kỹ năng sống, giáo dục môi trường, giáo dục pháp luật, thực hiện tốt phòng chống ma tuý học đường, giáo dục an toàn giao thông…</w:t>
      </w:r>
    </w:p>
    <w:p w14:paraId="0BC24A12" w14:textId="62A3C3F0" w:rsidR="00072FD0" w:rsidRPr="00B01E86" w:rsidRDefault="00072FD0" w:rsidP="00230A88">
      <w:pPr>
        <w:spacing w:before="120"/>
        <w:ind w:firstLine="540"/>
        <w:jc w:val="both"/>
        <w:rPr>
          <w:rFonts w:ascii="Times New Roman" w:hAnsi="Times New Roman" w:cs="Times New Roman"/>
          <w:b/>
          <w:spacing w:val="-2"/>
          <w:sz w:val="28"/>
          <w:szCs w:val="28"/>
        </w:rPr>
      </w:pPr>
      <w:r w:rsidRPr="00B01E86">
        <w:rPr>
          <w:rFonts w:ascii="Times New Roman" w:hAnsi="Times New Roman" w:cs="Times New Roman"/>
          <w:b/>
          <w:spacing w:val="-2"/>
          <w:sz w:val="28"/>
          <w:szCs w:val="28"/>
        </w:rPr>
        <w:t>3. Về chỉ đạo hoạt động phong trào, đoàn thể</w:t>
      </w:r>
    </w:p>
    <w:p w14:paraId="37A04BFD"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 Chỉ đạo hoàn thiện các tổ chức trong nhà trường, chỉ đạo các phong trào thi đua có hiệu quả. </w:t>
      </w:r>
    </w:p>
    <w:p w14:paraId="1B8FEC46"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Chỉ đạo các tổ chức xây dựng kế hoạch thực hiện các cuộc vận động và phong trào thi đua phù hợp với yêu cầu và điều kiện thực tiễn.</w:t>
      </w:r>
    </w:p>
    <w:p w14:paraId="7B67F837"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Luôn có sự giám sát chặt chẽ hoạt động của các tổ chức đoàn thể, kịp thời phát huy những ưu điểm và khắc phục những thiếu sót để xây dựng đoàn thể vững mạnh. Quan tâm đến việc bồi dưỡng cho cán bộ kiêm nhiệm công tác đoàn thể góp phần nâng cao hiệu quả hoạt động.</w:t>
      </w:r>
    </w:p>
    <w:p w14:paraId="5EAA5E6C" w14:textId="6C751497" w:rsidR="00072FD0" w:rsidRPr="00B01E86" w:rsidRDefault="00072FD0" w:rsidP="00230A88">
      <w:pPr>
        <w:spacing w:before="120"/>
        <w:ind w:firstLine="720"/>
        <w:jc w:val="both"/>
        <w:rPr>
          <w:rFonts w:ascii="Times New Roman" w:hAnsi="Times New Roman" w:cs="Times New Roman"/>
          <w:b/>
          <w:spacing w:val="-2"/>
          <w:sz w:val="28"/>
          <w:szCs w:val="28"/>
        </w:rPr>
      </w:pPr>
      <w:r w:rsidRPr="00B01E86">
        <w:rPr>
          <w:rFonts w:ascii="Times New Roman" w:hAnsi="Times New Roman" w:cs="Times New Roman"/>
          <w:b/>
          <w:spacing w:val="-2"/>
          <w:sz w:val="28"/>
          <w:szCs w:val="28"/>
        </w:rPr>
        <w:t>4. Công tác xây dựng Đảng</w:t>
      </w:r>
    </w:p>
    <w:p w14:paraId="48F54C98"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Thường xuyên nâng cao chất lượng nội dung sinh hoạt chi bộ.</w:t>
      </w:r>
    </w:p>
    <w:p w14:paraId="05884AA0"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 Xây dựng khối đoàn kết nhất trí, phát huy tinh thần đấu tranh phê và tự phê lành mạnh, trong sáng, trung thực, chống chia bè, kéo cánh…làm suy yếu nội bộ.</w:t>
      </w:r>
    </w:p>
    <w:p w14:paraId="58A382B6"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 Đảng viên, CBCC không ngừng rèn luyện phấn đấu cống hiến vì sự nghiệp giáo dục, vì tương lai đất nước.</w:t>
      </w:r>
    </w:p>
    <w:p w14:paraId="13DA6EDD"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Thường xuyên quan tâm sâu sát đến tập thể, quần chúng, tìm hiểu tâm tư, nguyện vọng, giải quyết những bức xúc của cá nhân, tập thể.</w:t>
      </w:r>
    </w:p>
    <w:p w14:paraId="3DDBD998" w14:textId="77777777" w:rsidR="00072FD0" w:rsidRPr="00B01E86" w:rsidRDefault="00072FD0" w:rsidP="00230A88">
      <w:pPr>
        <w:spacing w:before="120"/>
        <w:ind w:right="55" w:firstLine="720"/>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Theo dõi, giúp đỡ những cá nhân phấn đấu rèn luyên tốt, cống hiến nhiều cho tập thể để phát triển đảng viên mới, tăng thêm sức mạnh trong Đảng.</w:t>
      </w:r>
    </w:p>
    <w:p w14:paraId="4E683F03" w14:textId="3C43D00D" w:rsidR="00D80D00" w:rsidRPr="00B01E86" w:rsidRDefault="00D80D00" w:rsidP="00230A88">
      <w:pPr>
        <w:shd w:val="clear" w:color="auto" w:fill="FFFFFF"/>
        <w:jc w:val="both"/>
        <w:rPr>
          <w:rFonts w:ascii="Times New Roman" w:eastAsia="Times New Roman" w:hAnsi="Times New Roman" w:cs="Times New Roman"/>
          <w:spacing w:val="-2"/>
          <w:sz w:val="28"/>
          <w:szCs w:val="28"/>
          <w:shd w:val="clear" w:color="auto" w:fill="FFFFFF"/>
        </w:rPr>
      </w:pPr>
    </w:p>
    <w:p w14:paraId="10915A9E" w14:textId="77777777" w:rsidR="00230A88" w:rsidRPr="00B01E86" w:rsidRDefault="00230A88" w:rsidP="00230A88">
      <w:pPr>
        <w:shd w:val="clear" w:color="auto" w:fill="FFFFFF"/>
        <w:jc w:val="both"/>
        <w:rPr>
          <w:rFonts w:ascii="Times New Roman" w:eastAsia="Times New Roman" w:hAnsi="Times New Roman" w:cs="Times New Roman"/>
          <w:spacing w:val="-2"/>
          <w:sz w:val="28"/>
          <w:szCs w:val="28"/>
          <w:shd w:val="clear" w:color="auto" w:fill="FFFFFF"/>
        </w:rPr>
      </w:pPr>
    </w:p>
    <w:p w14:paraId="1046419D" w14:textId="0291667F" w:rsidR="00D80D00" w:rsidRPr="00B01E86" w:rsidRDefault="00D80D00" w:rsidP="00924E5F">
      <w:pPr>
        <w:ind w:right="55"/>
        <w:rPr>
          <w:rFonts w:ascii="Times New Roman" w:hAnsi="Times New Roman" w:cs="Times New Roman"/>
          <w:b/>
          <w:spacing w:val="-2"/>
          <w:sz w:val="28"/>
          <w:szCs w:val="28"/>
        </w:rPr>
      </w:pPr>
      <w:r w:rsidRPr="00B01E86">
        <w:rPr>
          <w:rFonts w:ascii="Times New Roman" w:hAnsi="Times New Roman" w:cs="Times New Roman"/>
          <w:b/>
          <w:spacing w:val="-2"/>
          <w:sz w:val="28"/>
          <w:szCs w:val="28"/>
        </w:rPr>
        <w:t>Phần thứ ba</w:t>
      </w:r>
    </w:p>
    <w:p w14:paraId="35EC75F9" w14:textId="4B76AA19" w:rsidR="00072FD0" w:rsidRPr="00B01E86" w:rsidRDefault="001804A4" w:rsidP="00230A88">
      <w:pPr>
        <w:spacing w:before="120"/>
        <w:ind w:right="55"/>
        <w:rPr>
          <w:rFonts w:ascii="Times New Roman" w:hAnsi="Times New Roman" w:cs="Times New Roman"/>
          <w:b/>
          <w:bCs/>
          <w:spacing w:val="-2"/>
          <w:sz w:val="28"/>
          <w:szCs w:val="28"/>
        </w:rPr>
      </w:pPr>
      <w:r w:rsidRPr="00B01E86">
        <w:rPr>
          <w:rFonts w:ascii="Times New Roman" w:eastAsia="Times New Roman" w:hAnsi="Times New Roman" w:cs="Times New Roman"/>
          <w:b/>
          <w:bCs/>
          <w:spacing w:val="-2"/>
          <w:sz w:val="28"/>
          <w:szCs w:val="28"/>
          <w:shd w:val="clear" w:color="auto" w:fill="FFFFFF"/>
        </w:rPr>
        <w:t>TỔ CHỨC THỰC HIỆN</w:t>
      </w:r>
    </w:p>
    <w:p w14:paraId="67CA2AFF" w14:textId="47E84D5B" w:rsidR="004B3967" w:rsidRPr="00B01E86" w:rsidRDefault="004B3967" w:rsidP="00230A88">
      <w:pPr>
        <w:shd w:val="clear" w:color="auto" w:fill="FFFFFF"/>
        <w:spacing w:before="120"/>
        <w:ind w:firstLine="567"/>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 xml:space="preserve">1. Chi bộ có trách nhiệm triển khai quán triệt Nghị quyết đến CBVC và đảng viên. Trên cơ sở đó xây dựng kế hoạch thực hiện Nghị quyết một cách cụ thể, thiết thực. Mỗi quý tiến hành họp/hội nghị sơ kết đánh giá và xây dựng kế hoạch thực hiện Nghị quyết. </w:t>
      </w:r>
    </w:p>
    <w:p w14:paraId="6CAD90E3" w14:textId="183C991A" w:rsidR="004B3967" w:rsidRPr="00B01E86" w:rsidRDefault="004B3967" w:rsidP="00230A88">
      <w:pPr>
        <w:shd w:val="clear" w:color="auto" w:fill="FFFFFF"/>
        <w:spacing w:before="120"/>
        <w:ind w:firstLine="567"/>
        <w:jc w:val="both"/>
        <w:rPr>
          <w:rFonts w:ascii="Times New Roman" w:hAnsi="Times New Roman" w:cs="Times New Roman"/>
          <w:spacing w:val="-2"/>
          <w:sz w:val="28"/>
          <w:szCs w:val="28"/>
        </w:rPr>
      </w:pPr>
      <w:r w:rsidRPr="00B01E86">
        <w:rPr>
          <w:rFonts w:ascii="Times New Roman" w:hAnsi="Times New Roman" w:cs="Times New Roman"/>
          <w:spacing w:val="-2"/>
          <w:sz w:val="28"/>
          <w:szCs w:val="28"/>
        </w:rPr>
        <w:t>2. Lãnh đạo chính quyền xây dựng chương trình, kế hoạch thực hiện các chỉ tiêu, nhiệm vụ. Phân công thành viên phụ trách từng lĩnh vực và thường xuyên chỉ đạo, kiểm tra thực hiện.</w:t>
      </w:r>
    </w:p>
    <w:p w14:paraId="599C3D23" w14:textId="1FD5C3BC" w:rsidR="004B3967" w:rsidRPr="00B01E86" w:rsidRDefault="004B3967" w:rsidP="00230A88">
      <w:pPr>
        <w:shd w:val="clear" w:color="auto" w:fill="FFFFFF"/>
        <w:spacing w:before="120"/>
        <w:ind w:firstLine="567"/>
        <w:jc w:val="both"/>
        <w:rPr>
          <w:rFonts w:ascii="Times New Roman" w:eastAsia="Times New Roman" w:hAnsi="Times New Roman" w:cs="Times New Roman"/>
          <w:spacing w:val="-2"/>
          <w:sz w:val="28"/>
          <w:szCs w:val="28"/>
        </w:rPr>
      </w:pPr>
      <w:r w:rsidRPr="00B01E86">
        <w:rPr>
          <w:rFonts w:ascii="Times New Roman" w:hAnsi="Times New Roman" w:cs="Times New Roman"/>
          <w:spacing w:val="-2"/>
          <w:sz w:val="28"/>
          <w:szCs w:val="28"/>
        </w:rPr>
        <w:t xml:space="preserve">3. Các tổ chức đoàn thể trong nhà Trường tổ chức tốt việc phổ biến, quán triệt Nghị quyết. Xây dựng kế hoạch thực hiện Nghị quyết sát với nhiệm vụ của tổ chức mình nhằm tạo sự đồng thuận, góp phần đưa Nghị quyết vào thực tế của nhà trường. </w:t>
      </w:r>
      <w:r w:rsidRPr="00B01E86">
        <w:rPr>
          <w:rFonts w:ascii="Times New Roman" w:eastAsia="Times New Roman" w:hAnsi="Times New Roman" w:cs="Times New Roman"/>
          <w:spacing w:val="-2"/>
          <w:sz w:val="28"/>
          <w:szCs w:val="28"/>
          <w:shd w:val="clear" w:color="auto" w:fill="FFFFFF"/>
        </w:rPr>
        <w:t>Xây dựng tốt mối quan hệ trong công tác, thực hiện đúng chức năng nhiệm vụ của từng bộ phận để tránh các nội dung chồng chéo trong khi thực hiện nhiệm vụ.</w:t>
      </w:r>
    </w:p>
    <w:p w14:paraId="59E25E7A" w14:textId="1C50476B" w:rsidR="004B3967" w:rsidRPr="00B01E86" w:rsidRDefault="004B3967" w:rsidP="00230A88">
      <w:pPr>
        <w:pStyle w:val="NormalWeb"/>
        <w:shd w:val="clear" w:color="auto" w:fill="FFFFFF"/>
        <w:spacing w:before="120" w:beforeAutospacing="0" w:after="0" w:afterAutospacing="0"/>
        <w:ind w:firstLine="567"/>
        <w:jc w:val="both"/>
        <w:rPr>
          <w:spacing w:val="-2"/>
          <w:sz w:val="28"/>
          <w:szCs w:val="28"/>
        </w:rPr>
      </w:pPr>
      <w:r w:rsidRPr="00B01E86">
        <w:rPr>
          <w:spacing w:val="-2"/>
          <w:sz w:val="28"/>
          <w:szCs w:val="28"/>
        </w:rPr>
        <w:lastRenderedPageBreak/>
        <w:t>4. Các đồng chí đảng viên chi bộ nhà trường nêu cao tinh thần trách nhiệm, gương mẫu trong tổ chức thực hiện, chỉ đạo điều hành, nỗ lực hoàn thành nhiệm vụ góp phần thực hiện tốt nghị quyết chi bộ năm 202</w:t>
      </w:r>
      <w:r w:rsidR="006949C4">
        <w:rPr>
          <w:spacing w:val="-2"/>
          <w:sz w:val="28"/>
          <w:szCs w:val="28"/>
        </w:rPr>
        <w:t>2</w:t>
      </w:r>
      <w:bookmarkStart w:id="1" w:name="_GoBack"/>
      <w:bookmarkEnd w:id="1"/>
      <w:r w:rsidRPr="00B01E86">
        <w:rPr>
          <w:spacing w:val="-2"/>
          <w:sz w:val="28"/>
          <w:szCs w:val="28"/>
        </w:rPr>
        <w:t xml:space="preserve"> ./.</w:t>
      </w:r>
    </w:p>
    <w:p w14:paraId="6DBA671C" w14:textId="3A19E000" w:rsidR="008508AB" w:rsidRPr="007379BC" w:rsidRDefault="008508AB" w:rsidP="004B3967">
      <w:pPr>
        <w:shd w:val="clear" w:color="auto" w:fill="FFFFFF"/>
        <w:spacing w:before="60" w:line="264" w:lineRule="auto"/>
        <w:jc w:val="both"/>
        <w:rPr>
          <w:rFonts w:ascii="Times New Roman" w:eastAsia="Times New Roman" w:hAnsi="Times New Roman" w:cs="Times New Roman"/>
          <w:spacing w:val="-2"/>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6"/>
      </w:tblGrid>
      <w:tr w:rsidR="004333C1" w:rsidRPr="007379BC" w14:paraId="69CF314B" w14:textId="77777777" w:rsidTr="004333C1">
        <w:tc>
          <w:tcPr>
            <w:tcW w:w="4455" w:type="dxa"/>
          </w:tcPr>
          <w:p w14:paraId="23129728" w14:textId="77777777" w:rsidR="004333C1" w:rsidRPr="007379BC" w:rsidRDefault="004333C1" w:rsidP="004333C1">
            <w:pPr>
              <w:spacing w:before="240" w:after="120"/>
              <w:jc w:val="both"/>
              <w:rPr>
                <w:rFonts w:ascii="Helvetica" w:eastAsia="Times New Roman" w:hAnsi="Helvetica" w:cs="Helvetica"/>
                <w:spacing w:val="-2"/>
                <w:sz w:val="20"/>
                <w:szCs w:val="20"/>
              </w:rPr>
            </w:pPr>
            <w:r w:rsidRPr="007379BC">
              <w:rPr>
                <w:rFonts w:ascii="Helvetica" w:eastAsia="Times New Roman" w:hAnsi="Helvetica" w:cs="Helvetica"/>
                <w:spacing w:val="-2"/>
                <w:sz w:val="20"/>
                <w:szCs w:val="20"/>
              </w:rPr>
              <w:t> </w:t>
            </w:r>
            <w:r w:rsidRPr="007379BC">
              <w:rPr>
                <w:rFonts w:ascii="Times New Roman" w:eastAsia="Times New Roman" w:hAnsi="Times New Roman" w:cs="Times New Roman"/>
                <w:b/>
                <w:bCs/>
                <w:i/>
                <w:iCs/>
                <w:spacing w:val="-2"/>
                <w:sz w:val="24"/>
                <w:szCs w:val="24"/>
              </w:rPr>
              <w:t>Nơi nhận:</w:t>
            </w:r>
          </w:p>
          <w:p w14:paraId="1B3DA849" w14:textId="6E5DF5B4" w:rsidR="004333C1" w:rsidRPr="007379BC" w:rsidRDefault="004333C1" w:rsidP="004333C1">
            <w:pPr>
              <w:jc w:val="both"/>
              <w:rPr>
                <w:rFonts w:ascii="Times New Roman" w:eastAsia="Times New Roman" w:hAnsi="Times New Roman" w:cs="Times New Roman"/>
                <w:spacing w:val="-2"/>
                <w:sz w:val="20"/>
                <w:szCs w:val="20"/>
              </w:rPr>
            </w:pPr>
            <w:r w:rsidRPr="007379BC">
              <w:rPr>
                <w:rFonts w:ascii="Times New Roman" w:eastAsia="Times New Roman" w:hAnsi="Times New Roman" w:cs="Times New Roman"/>
                <w:spacing w:val="-2"/>
                <w:sz w:val="20"/>
                <w:szCs w:val="20"/>
              </w:rPr>
              <w:t xml:space="preserve">   - </w:t>
            </w:r>
            <w:r w:rsidR="004258A6" w:rsidRPr="007379BC">
              <w:rPr>
                <w:rFonts w:ascii="Times New Roman" w:eastAsia="Times New Roman" w:hAnsi="Times New Roman" w:cs="Times New Roman"/>
                <w:spacing w:val="-2"/>
                <w:sz w:val="20"/>
                <w:szCs w:val="20"/>
              </w:rPr>
              <w:t>Đảng bộ</w:t>
            </w:r>
            <w:r w:rsidRPr="007379BC">
              <w:rPr>
                <w:rFonts w:ascii="Times New Roman" w:eastAsia="Times New Roman" w:hAnsi="Times New Roman" w:cs="Times New Roman"/>
                <w:spacing w:val="-2"/>
                <w:sz w:val="20"/>
                <w:szCs w:val="20"/>
              </w:rPr>
              <w:t xml:space="preserve"> </w:t>
            </w:r>
            <w:r w:rsidR="00E95DEB" w:rsidRPr="007379BC">
              <w:rPr>
                <w:rFonts w:ascii="Times New Roman" w:eastAsia="Times New Roman" w:hAnsi="Times New Roman" w:cs="Times New Roman"/>
                <w:spacing w:val="-2"/>
                <w:sz w:val="20"/>
                <w:szCs w:val="20"/>
              </w:rPr>
              <w:t>H</w:t>
            </w:r>
            <w:r w:rsidRPr="007379BC">
              <w:rPr>
                <w:rFonts w:ascii="Times New Roman" w:eastAsia="Times New Roman" w:hAnsi="Times New Roman" w:cs="Times New Roman"/>
                <w:spacing w:val="-2"/>
                <w:sz w:val="20"/>
                <w:szCs w:val="20"/>
              </w:rPr>
              <w:t xml:space="preserve">uyện </w:t>
            </w:r>
            <w:r w:rsidR="00CB078C" w:rsidRPr="007379BC">
              <w:rPr>
                <w:rFonts w:ascii="Times New Roman" w:eastAsia="Times New Roman" w:hAnsi="Times New Roman" w:cs="Times New Roman"/>
                <w:spacing w:val="-2"/>
                <w:sz w:val="20"/>
                <w:szCs w:val="20"/>
              </w:rPr>
              <w:t>Lắk</w:t>
            </w:r>
            <w:r w:rsidRPr="007379BC">
              <w:rPr>
                <w:rFonts w:ascii="Times New Roman" w:eastAsia="Times New Roman" w:hAnsi="Times New Roman" w:cs="Times New Roman"/>
                <w:spacing w:val="-2"/>
                <w:sz w:val="20"/>
                <w:szCs w:val="20"/>
              </w:rPr>
              <w:t xml:space="preserve"> (</w:t>
            </w:r>
            <w:r w:rsidR="00CC2E45" w:rsidRPr="007379BC">
              <w:rPr>
                <w:rFonts w:ascii="Times New Roman" w:eastAsia="Times New Roman" w:hAnsi="Times New Roman" w:cs="Times New Roman"/>
                <w:spacing w:val="-2"/>
                <w:sz w:val="20"/>
                <w:szCs w:val="20"/>
              </w:rPr>
              <w:t>b</w:t>
            </w:r>
            <w:r w:rsidRPr="007379BC">
              <w:rPr>
                <w:rFonts w:ascii="Times New Roman" w:eastAsia="Times New Roman" w:hAnsi="Times New Roman" w:cs="Times New Roman"/>
                <w:spacing w:val="-2"/>
                <w:sz w:val="20"/>
                <w:szCs w:val="20"/>
              </w:rPr>
              <w:t>/cáo);</w:t>
            </w:r>
          </w:p>
          <w:p w14:paraId="276DA853" w14:textId="08F9B437" w:rsidR="004333C1" w:rsidRPr="007379BC" w:rsidRDefault="004333C1" w:rsidP="004333C1">
            <w:pPr>
              <w:jc w:val="both"/>
              <w:rPr>
                <w:rFonts w:ascii="Helvetica" w:eastAsia="Times New Roman" w:hAnsi="Helvetica" w:cs="Helvetica"/>
                <w:spacing w:val="-2"/>
                <w:sz w:val="20"/>
                <w:szCs w:val="20"/>
              </w:rPr>
            </w:pPr>
            <w:r w:rsidRPr="007379BC">
              <w:rPr>
                <w:rFonts w:ascii="Times New Roman" w:eastAsia="Times New Roman" w:hAnsi="Times New Roman" w:cs="Times New Roman"/>
                <w:spacing w:val="-2"/>
                <w:sz w:val="20"/>
                <w:szCs w:val="20"/>
              </w:rPr>
              <w:t xml:space="preserve">   </w:t>
            </w:r>
            <w:r w:rsidR="00CC2E45" w:rsidRPr="007379BC">
              <w:rPr>
                <w:rFonts w:ascii="Times New Roman" w:eastAsia="Times New Roman" w:hAnsi="Times New Roman" w:cs="Times New Roman"/>
                <w:spacing w:val="-2"/>
                <w:sz w:val="20"/>
                <w:szCs w:val="20"/>
              </w:rPr>
              <w:t>- BGH  (p</w:t>
            </w:r>
            <w:r w:rsidRPr="007379BC">
              <w:rPr>
                <w:rFonts w:ascii="Times New Roman" w:eastAsia="Times New Roman" w:hAnsi="Times New Roman" w:cs="Times New Roman"/>
                <w:spacing w:val="-2"/>
                <w:sz w:val="20"/>
                <w:szCs w:val="20"/>
              </w:rPr>
              <w:t>hối hợp</w:t>
            </w:r>
            <w:r w:rsidR="004B3967">
              <w:rPr>
                <w:rFonts w:ascii="Times New Roman" w:eastAsia="Times New Roman" w:hAnsi="Times New Roman" w:cs="Times New Roman"/>
                <w:spacing w:val="-2"/>
                <w:sz w:val="20"/>
                <w:szCs w:val="20"/>
              </w:rPr>
              <w:t xml:space="preserve"> thực hiện</w:t>
            </w:r>
            <w:r w:rsidRPr="007379BC">
              <w:rPr>
                <w:rFonts w:ascii="Times New Roman" w:eastAsia="Times New Roman" w:hAnsi="Times New Roman" w:cs="Times New Roman"/>
                <w:spacing w:val="-2"/>
                <w:sz w:val="20"/>
                <w:szCs w:val="20"/>
              </w:rPr>
              <w:t>)</w:t>
            </w:r>
            <w:r w:rsidR="00D83202" w:rsidRPr="007379BC">
              <w:rPr>
                <w:rFonts w:ascii="Times New Roman" w:eastAsia="Times New Roman" w:hAnsi="Times New Roman" w:cs="Times New Roman"/>
                <w:spacing w:val="-2"/>
                <w:sz w:val="20"/>
                <w:szCs w:val="20"/>
              </w:rPr>
              <w:t>;</w:t>
            </w:r>
          </w:p>
          <w:p w14:paraId="34DF4DA6" w14:textId="77777777" w:rsidR="004333C1" w:rsidRPr="007379BC" w:rsidRDefault="004333C1" w:rsidP="004333C1">
            <w:pPr>
              <w:jc w:val="both"/>
              <w:rPr>
                <w:rFonts w:ascii="Helvetica" w:eastAsia="Times New Roman" w:hAnsi="Helvetica" w:cs="Helvetica"/>
                <w:spacing w:val="-2"/>
                <w:sz w:val="20"/>
                <w:szCs w:val="20"/>
              </w:rPr>
            </w:pPr>
            <w:r w:rsidRPr="007379BC">
              <w:rPr>
                <w:rFonts w:ascii="Times New Roman" w:eastAsia="Times New Roman" w:hAnsi="Times New Roman" w:cs="Times New Roman"/>
                <w:spacing w:val="-2"/>
                <w:sz w:val="20"/>
                <w:szCs w:val="20"/>
              </w:rPr>
              <w:t xml:space="preserve">   - </w:t>
            </w:r>
            <w:r w:rsidRPr="007379BC">
              <w:rPr>
                <w:rFonts w:ascii="Times New Roman" w:eastAsia="Times New Roman" w:hAnsi="Times New Roman" w:cs="Times New Roman"/>
                <w:spacing w:val="-2"/>
                <w:sz w:val="20"/>
                <w:szCs w:val="20"/>
                <w:lang w:val="fr-FR"/>
              </w:rPr>
              <w:t>ĐV</w:t>
            </w:r>
            <w:r w:rsidRPr="007379BC">
              <w:rPr>
                <w:rFonts w:ascii="Helvetica" w:eastAsia="Times New Roman" w:hAnsi="Helvetica" w:cs="Helvetica"/>
                <w:spacing w:val="-2"/>
                <w:sz w:val="20"/>
                <w:szCs w:val="20"/>
              </w:rPr>
              <w:t> </w:t>
            </w:r>
            <w:r w:rsidRPr="007379BC">
              <w:rPr>
                <w:rFonts w:ascii="Times New Roman" w:eastAsia="Times New Roman" w:hAnsi="Times New Roman" w:cs="Times New Roman"/>
                <w:spacing w:val="-2"/>
                <w:sz w:val="20"/>
                <w:szCs w:val="20"/>
              </w:rPr>
              <w:t>(</w:t>
            </w:r>
            <w:r w:rsidRPr="007379BC">
              <w:rPr>
                <w:rFonts w:ascii="Times New Roman" w:eastAsia="Times New Roman" w:hAnsi="Times New Roman" w:cs="Times New Roman"/>
                <w:spacing w:val="-2"/>
                <w:sz w:val="20"/>
                <w:szCs w:val="20"/>
                <w:lang w:val="fr-FR"/>
              </w:rPr>
              <w:t>T</w:t>
            </w:r>
            <w:r w:rsidRPr="007379BC">
              <w:rPr>
                <w:rFonts w:ascii="Times New Roman" w:eastAsia="Times New Roman" w:hAnsi="Times New Roman" w:cs="Times New Roman"/>
                <w:spacing w:val="-2"/>
                <w:sz w:val="20"/>
                <w:szCs w:val="20"/>
              </w:rPr>
              <w:t>/hiện);</w:t>
            </w:r>
          </w:p>
          <w:p w14:paraId="75B29671" w14:textId="77777777" w:rsidR="004333C1" w:rsidRPr="007379BC" w:rsidRDefault="004333C1" w:rsidP="00523EB6">
            <w:pPr>
              <w:jc w:val="both"/>
              <w:rPr>
                <w:rFonts w:ascii="Times New Roman" w:eastAsia="Times New Roman" w:hAnsi="Times New Roman" w:cs="Times New Roman"/>
                <w:spacing w:val="-2"/>
                <w:sz w:val="28"/>
                <w:szCs w:val="28"/>
                <w:shd w:val="clear" w:color="auto" w:fill="FFFFFF"/>
              </w:rPr>
            </w:pPr>
            <w:r w:rsidRPr="007379BC">
              <w:rPr>
                <w:rFonts w:ascii="Times New Roman" w:eastAsia="Times New Roman" w:hAnsi="Times New Roman" w:cs="Times New Roman"/>
                <w:spacing w:val="-2"/>
                <w:sz w:val="20"/>
                <w:szCs w:val="20"/>
              </w:rPr>
              <w:t xml:space="preserve">   - Lưu </w:t>
            </w:r>
            <w:r w:rsidR="00803AD6" w:rsidRPr="007379BC">
              <w:rPr>
                <w:rFonts w:ascii="Times New Roman" w:eastAsia="Times New Roman" w:hAnsi="Times New Roman" w:cs="Times New Roman"/>
                <w:spacing w:val="-2"/>
                <w:sz w:val="20"/>
                <w:szCs w:val="20"/>
              </w:rPr>
              <w:t>c</w:t>
            </w:r>
            <w:r w:rsidR="00D82E06" w:rsidRPr="007379BC">
              <w:rPr>
                <w:rFonts w:ascii="Times New Roman" w:eastAsia="Times New Roman" w:hAnsi="Times New Roman" w:cs="Times New Roman"/>
                <w:spacing w:val="-2"/>
                <w:sz w:val="20"/>
                <w:szCs w:val="20"/>
              </w:rPr>
              <w:t>hi bộ.</w:t>
            </w:r>
          </w:p>
        </w:tc>
        <w:tc>
          <w:tcPr>
            <w:tcW w:w="4456" w:type="dxa"/>
          </w:tcPr>
          <w:p w14:paraId="5F4275A5" w14:textId="39640D92" w:rsidR="004333C1" w:rsidRDefault="00230A88" w:rsidP="004333C1">
            <w:pPr>
              <w:spacing w:before="120" w:line="288" w:lineRule="auto"/>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T/M </w:t>
            </w:r>
            <w:r w:rsidR="004333C1" w:rsidRPr="007379BC">
              <w:rPr>
                <w:rFonts w:ascii="Times New Roman" w:eastAsia="Times New Roman" w:hAnsi="Times New Roman" w:cs="Times New Roman"/>
                <w:b/>
                <w:bCs/>
                <w:spacing w:val="-2"/>
                <w:sz w:val="24"/>
                <w:szCs w:val="24"/>
              </w:rPr>
              <w:t>CHI BỘ</w:t>
            </w:r>
          </w:p>
          <w:p w14:paraId="4E6970F5" w14:textId="4AA7D5E2" w:rsidR="00230A88" w:rsidRPr="00230A88" w:rsidRDefault="00230A88" w:rsidP="00230A88">
            <w:pPr>
              <w:spacing w:line="288" w:lineRule="auto"/>
              <w:rPr>
                <w:rFonts w:ascii="Times New Roman" w:eastAsia="Times New Roman" w:hAnsi="Times New Roman" w:cs="Times New Roman"/>
                <w:b/>
                <w:bCs/>
                <w:spacing w:val="-2"/>
                <w:sz w:val="24"/>
                <w:szCs w:val="24"/>
              </w:rPr>
            </w:pPr>
            <w:r w:rsidRPr="00230A88">
              <w:rPr>
                <w:rFonts w:ascii="Times New Roman" w:eastAsia="Times New Roman" w:hAnsi="Times New Roman" w:cs="Times New Roman"/>
                <w:b/>
                <w:bCs/>
                <w:spacing w:val="-2"/>
                <w:sz w:val="24"/>
                <w:szCs w:val="24"/>
              </w:rPr>
              <w:t>Bí thư</w:t>
            </w:r>
          </w:p>
          <w:p w14:paraId="13A819E1" w14:textId="77777777" w:rsidR="004333C1" w:rsidRPr="007379BC" w:rsidRDefault="004333C1" w:rsidP="004333C1">
            <w:pPr>
              <w:spacing w:before="120" w:line="288" w:lineRule="auto"/>
              <w:jc w:val="both"/>
              <w:rPr>
                <w:rFonts w:ascii="Helvetica" w:eastAsia="Times New Roman" w:hAnsi="Helvetica" w:cs="Helvetica"/>
                <w:spacing w:val="-2"/>
                <w:sz w:val="24"/>
                <w:szCs w:val="24"/>
              </w:rPr>
            </w:pPr>
          </w:p>
          <w:p w14:paraId="32F58589" w14:textId="77777777" w:rsidR="004333C1" w:rsidRPr="007379BC" w:rsidRDefault="004333C1" w:rsidP="004333C1">
            <w:pPr>
              <w:spacing w:before="120" w:line="288" w:lineRule="auto"/>
              <w:rPr>
                <w:rFonts w:ascii="Helvetica" w:eastAsia="Times New Roman" w:hAnsi="Helvetica" w:cs="Helvetica"/>
                <w:spacing w:val="-2"/>
                <w:sz w:val="24"/>
                <w:szCs w:val="24"/>
              </w:rPr>
            </w:pPr>
          </w:p>
          <w:p w14:paraId="1010A679" w14:textId="77777777" w:rsidR="004333C1" w:rsidRPr="007379BC" w:rsidRDefault="004333C1" w:rsidP="004333C1">
            <w:pPr>
              <w:spacing w:before="600" w:line="288" w:lineRule="auto"/>
              <w:rPr>
                <w:rFonts w:ascii="Helvetica" w:eastAsia="Times New Roman" w:hAnsi="Helvetica" w:cs="Helvetica"/>
                <w:spacing w:val="-2"/>
                <w:sz w:val="24"/>
                <w:szCs w:val="24"/>
              </w:rPr>
            </w:pPr>
            <w:r w:rsidRPr="007379BC">
              <w:rPr>
                <w:rFonts w:ascii="Times New Roman" w:eastAsia="Times New Roman" w:hAnsi="Times New Roman" w:cs="Times New Roman"/>
                <w:b/>
                <w:bCs/>
                <w:spacing w:val="-2"/>
                <w:sz w:val="26"/>
                <w:szCs w:val="28"/>
              </w:rPr>
              <w:t>Trần Hữu Phước</w:t>
            </w:r>
          </w:p>
        </w:tc>
      </w:tr>
    </w:tbl>
    <w:p w14:paraId="4CA2F312" w14:textId="77777777" w:rsidR="003A14D3" w:rsidRPr="007379BC" w:rsidRDefault="003A14D3" w:rsidP="00C15BBD">
      <w:pPr>
        <w:shd w:val="clear" w:color="auto" w:fill="FFFFFF"/>
        <w:spacing w:before="120"/>
        <w:jc w:val="both"/>
        <w:rPr>
          <w:rFonts w:ascii="Helvetica" w:eastAsia="Times New Roman" w:hAnsi="Helvetica" w:cs="Helvetica"/>
          <w:spacing w:val="-2"/>
          <w:sz w:val="20"/>
          <w:szCs w:val="20"/>
        </w:rPr>
      </w:pPr>
    </w:p>
    <w:sectPr w:rsidR="003A14D3" w:rsidRPr="007379BC" w:rsidSect="00B01E86">
      <w:footerReference w:type="default" r:id="rId8"/>
      <w:pgSz w:w="11907" w:h="16840" w:code="9"/>
      <w:pgMar w:top="1134" w:right="1134" w:bottom="1134" w:left="1701"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C093" w14:textId="77777777" w:rsidR="006167CE" w:rsidRDefault="006167CE" w:rsidP="00B7218E">
      <w:r>
        <w:separator/>
      </w:r>
    </w:p>
  </w:endnote>
  <w:endnote w:type="continuationSeparator" w:id="0">
    <w:p w14:paraId="169D17DA" w14:textId="77777777" w:rsidR="006167CE" w:rsidRDefault="006167CE" w:rsidP="00B7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796346"/>
      <w:docPartObj>
        <w:docPartGallery w:val="Page Numbers (Bottom of Page)"/>
        <w:docPartUnique/>
      </w:docPartObj>
    </w:sdtPr>
    <w:sdtEndPr>
      <w:rPr>
        <w:rFonts w:ascii="Times New Roman" w:hAnsi="Times New Roman" w:cs="Times New Roman"/>
        <w:noProof/>
      </w:rPr>
    </w:sdtEndPr>
    <w:sdtContent>
      <w:p w14:paraId="62BD43DE" w14:textId="77777777" w:rsidR="004166E5" w:rsidRPr="00A76B07" w:rsidRDefault="004166E5" w:rsidP="00B01E86">
        <w:pPr>
          <w:pStyle w:val="Footer"/>
          <w:spacing w:before="240"/>
          <w:rPr>
            <w:rFonts w:ascii="Times New Roman" w:hAnsi="Times New Roman" w:cs="Times New Roman"/>
          </w:rPr>
        </w:pPr>
        <w:r w:rsidRPr="00741926">
          <w:rPr>
            <w:rFonts w:ascii="Times New Roman" w:hAnsi="Times New Roman" w:cs="Times New Roman"/>
          </w:rPr>
          <w:fldChar w:fldCharType="begin"/>
        </w:r>
        <w:r w:rsidRPr="00741926">
          <w:rPr>
            <w:rFonts w:ascii="Times New Roman" w:hAnsi="Times New Roman" w:cs="Times New Roman"/>
          </w:rPr>
          <w:instrText xml:space="preserve"> PAGE   \* MERGEFORMAT </w:instrText>
        </w:r>
        <w:r w:rsidRPr="00741926">
          <w:rPr>
            <w:rFonts w:ascii="Times New Roman" w:hAnsi="Times New Roman" w:cs="Times New Roman"/>
          </w:rPr>
          <w:fldChar w:fldCharType="separate"/>
        </w:r>
        <w:r>
          <w:rPr>
            <w:rFonts w:ascii="Times New Roman" w:hAnsi="Times New Roman" w:cs="Times New Roman"/>
            <w:noProof/>
          </w:rPr>
          <w:t>1</w:t>
        </w:r>
        <w:r w:rsidRPr="0074192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8C49" w14:textId="77777777" w:rsidR="006167CE" w:rsidRDefault="006167CE" w:rsidP="00B7218E">
      <w:r>
        <w:separator/>
      </w:r>
    </w:p>
  </w:footnote>
  <w:footnote w:type="continuationSeparator" w:id="0">
    <w:p w14:paraId="761038D0" w14:textId="77777777" w:rsidR="006167CE" w:rsidRDefault="006167CE" w:rsidP="00B7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4C8"/>
    <w:multiLevelType w:val="hybridMultilevel"/>
    <w:tmpl w:val="BBF662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572C5A"/>
    <w:multiLevelType w:val="hybridMultilevel"/>
    <w:tmpl w:val="6FFCA2D6"/>
    <w:lvl w:ilvl="0" w:tplc="04090003">
      <w:start w:val="1"/>
      <w:numFmt w:val="bullet"/>
      <w:lvlText w:val="o"/>
      <w:lvlJc w:val="left"/>
      <w:pPr>
        <w:ind w:left="2160" w:hanging="360"/>
      </w:pPr>
      <w:rPr>
        <w:rFonts w:ascii="Courier New" w:hAnsi="Courier New" w:cs="Courier New"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8A4D94"/>
    <w:multiLevelType w:val="hybridMultilevel"/>
    <w:tmpl w:val="BA0AA0DA"/>
    <w:lvl w:ilvl="0" w:tplc="8CF87600">
      <w:start w:val="2"/>
      <w:numFmt w:val="bullet"/>
      <w:lvlText w:val="-"/>
      <w:lvlJc w:val="left"/>
      <w:pPr>
        <w:ind w:left="1331" w:hanging="360"/>
      </w:pPr>
      <w:rPr>
        <w:rFonts w:ascii="Times New Roman" w:eastAsia="Times New Roman" w:hAnsi="Times New Roman" w:cs="Times New Roman" w:hint="default"/>
      </w:rPr>
    </w:lvl>
    <w:lvl w:ilvl="1" w:tplc="042A0003" w:tentative="1">
      <w:start w:val="1"/>
      <w:numFmt w:val="bullet"/>
      <w:lvlText w:val="o"/>
      <w:lvlJc w:val="left"/>
      <w:pPr>
        <w:ind w:left="2051" w:hanging="360"/>
      </w:pPr>
      <w:rPr>
        <w:rFonts w:ascii="Courier New" w:hAnsi="Courier New" w:cs="Courier New" w:hint="default"/>
      </w:rPr>
    </w:lvl>
    <w:lvl w:ilvl="2" w:tplc="042A0005" w:tentative="1">
      <w:start w:val="1"/>
      <w:numFmt w:val="bullet"/>
      <w:lvlText w:val=""/>
      <w:lvlJc w:val="left"/>
      <w:pPr>
        <w:ind w:left="2771" w:hanging="360"/>
      </w:pPr>
      <w:rPr>
        <w:rFonts w:ascii="Wingdings" w:hAnsi="Wingdings" w:hint="default"/>
      </w:rPr>
    </w:lvl>
    <w:lvl w:ilvl="3" w:tplc="042A0001" w:tentative="1">
      <w:start w:val="1"/>
      <w:numFmt w:val="bullet"/>
      <w:lvlText w:val=""/>
      <w:lvlJc w:val="left"/>
      <w:pPr>
        <w:ind w:left="3491" w:hanging="360"/>
      </w:pPr>
      <w:rPr>
        <w:rFonts w:ascii="Symbol" w:hAnsi="Symbol" w:hint="default"/>
      </w:rPr>
    </w:lvl>
    <w:lvl w:ilvl="4" w:tplc="042A0003" w:tentative="1">
      <w:start w:val="1"/>
      <w:numFmt w:val="bullet"/>
      <w:lvlText w:val="o"/>
      <w:lvlJc w:val="left"/>
      <w:pPr>
        <w:ind w:left="4211" w:hanging="360"/>
      </w:pPr>
      <w:rPr>
        <w:rFonts w:ascii="Courier New" w:hAnsi="Courier New" w:cs="Courier New" w:hint="default"/>
      </w:rPr>
    </w:lvl>
    <w:lvl w:ilvl="5" w:tplc="042A0005" w:tentative="1">
      <w:start w:val="1"/>
      <w:numFmt w:val="bullet"/>
      <w:lvlText w:val=""/>
      <w:lvlJc w:val="left"/>
      <w:pPr>
        <w:ind w:left="4931" w:hanging="360"/>
      </w:pPr>
      <w:rPr>
        <w:rFonts w:ascii="Wingdings" w:hAnsi="Wingdings" w:hint="default"/>
      </w:rPr>
    </w:lvl>
    <w:lvl w:ilvl="6" w:tplc="042A0001" w:tentative="1">
      <w:start w:val="1"/>
      <w:numFmt w:val="bullet"/>
      <w:lvlText w:val=""/>
      <w:lvlJc w:val="left"/>
      <w:pPr>
        <w:ind w:left="5651" w:hanging="360"/>
      </w:pPr>
      <w:rPr>
        <w:rFonts w:ascii="Symbol" w:hAnsi="Symbol" w:hint="default"/>
      </w:rPr>
    </w:lvl>
    <w:lvl w:ilvl="7" w:tplc="042A0003" w:tentative="1">
      <w:start w:val="1"/>
      <w:numFmt w:val="bullet"/>
      <w:lvlText w:val="o"/>
      <w:lvlJc w:val="left"/>
      <w:pPr>
        <w:ind w:left="6371" w:hanging="360"/>
      </w:pPr>
      <w:rPr>
        <w:rFonts w:ascii="Courier New" w:hAnsi="Courier New" w:cs="Courier New" w:hint="default"/>
      </w:rPr>
    </w:lvl>
    <w:lvl w:ilvl="8" w:tplc="042A0005" w:tentative="1">
      <w:start w:val="1"/>
      <w:numFmt w:val="bullet"/>
      <w:lvlText w:val=""/>
      <w:lvlJc w:val="left"/>
      <w:pPr>
        <w:ind w:left="7091" w:hanging="360"/>
      </w:pPr>
      <w:rPr>
        <w:rFonts w:ascii="Wingdings" w:hAnsi="Wingdings" w:hint="default"/>
      </w:rPr>
    </w:lvl>
  </w:abstractNum>
  <w:abstractNum w:abstractNumId="3" w15:restartNumberingAfterBreak="0">
    <w:nsid w:val="42D81DA4"/>
    <w:multiLevelType w:val="hybridMultilevel"/>
    <w:tmpl w:val="B8AAD8B6"/>
    <w:lvl w:ilvl="0" w:tplc="3B802D7A">
      <w:start w:val="1"/>
      <w:numFmt w:val="bullet"/>
      <w:lvlText w:val="+"/>
      <w:lvlJc w:val="left"/>
      <w:pPr>
        <w:ind w:left="720" w:hanging="360"/>
      </w:pPr>
      <w:rPr>
        <w:rFonts w:ascii="Sitka Subheading" w:hAnsi="Sitka Subheading"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3A10D18"/>
    <w:multiLevelType w:val="hybridMultilevel"/>
    <w:tmpl w:val="0260626A"/>
    <w:lvl w:ilvl="0" w:tplc="04090009">
      <w:start w:val="1"/>
      <w:numFmt w:val="bullet"/>
      <w:lvlText w:val=""/>
      <w:lvlJc w:val="left"/>
      <w:pPr>
        <w:ind w:left="2563" w:hanging="360"/>
      </w:pPr>
      <w:rPr>
        <w:rFonts w:ascii="Wingdings" w:hAnsi="Wingdings" w:hint="default"/>
      </w:rPr>
    </w:lvl>
    <w:lvl w:ilvl="1" w:tplc="042A0003" w:tentative="1">
      <w:start w:val="1"/>
      <w:numFmt w:val="bullet"/>
      <w:lvlText w:val="o"/>
      <w:lvlJc w:val="left"/>
      <w:pPr>
        <w:ind w:left="3283" w:hanging="360"/>
      </w:pPr>
      <w:rPr>
        <w:rFonts w:ascii="Courier New" w:hAnsi="Courier New" w:cs="Courier New" w:hint="default"/>
      </w:rPr>
    </w:lvl>
    <w:lvl w:ilvl="2" w:tplc="042A0005" w:tentative="1">
      <w:start w:val="1"/>
      <w:numFmt w:val="bullet"/>
      <w:lvlText w:val=""/>
      <w:lvlJc w:val="left"/>
      <w:pPr>
        <w:ind w:left="4003" w:hanging="360"/>
      </w:pPr>
      <w:rPr>
        <w:rFonts w:ascii="Wingdings" w:hAnsi="Wingdings" w:hint="default"/>
      </w:rPr>
    </w:lvl>
    <w:lvl w:ilvl="3" w:tplc="042A0001" w:tentative="1">
      <w:start w:val="1"/>
      <w:numFmt w:val="bullet"/>
      <w:lvlText w:val=""/>
      <w:lvlJc w:val="left"/>
      <w:pPr>
        <w:ind w:left="4723" w:hanging="360"/>
      </w:pPr>
      <w:rPr>
        <w:rFonts w:ascii="Symbol" w:hAnsi="Symbol" w:hint="default"/>
      </w:rPr>
    </w:lvl>
    <w:lvl w:ilvl="4" w:tplc="042A0003" w:tentative="1">
      <w:start w:val="1"/>
      <w:numFmt w:val="bullet"/>
      <w:lvlText w:val="o"/>
      <w:lvlJc w:val="left"/>
      <w:pPr>
        <w:ind w:left="5443" w:hanging="360"/>
      </w:pPr>
      <w:rPr>
        <w:rFonts w:ascii="Courier New" w:hAnsi="Courier New" w:cs="Courier New" w:hint="default"/>
      </w:rPr>
    </w:lvl>
    <w:lvl w:ilvl="5" w:tplc="042A0005" w:tentative="1">
      <w:start w:val="1"/>
      <w:numFmt w:val="bullet"/>
      <w:lvlText w:val=""/>
      <w:lvlJc w:val="left"/>
      <w:pPr>
        <w:ind w:left="6163" w:hanging="360"/>
      </w:pPr>
      <w:rPr>
        <w:rFonts w:ascii="Wingdings" w:hAnsi="Wingdings" w:hint="default"/>
      </w:rPr>
    </w:lvl>
    <w:lvl w:ilvl="6" w:tplc="042A0001" w:tentative="1">
      <w:start w:val="1"/>
      <w:numFmt w:val="bullet"/>
      <w:lvlText w:val=""/>
      <w:lvlJc w:val="left"/>
      <w:pPr>
        <w:ind w:left="6883" w:hanging="360"/>
      </w:pPr>
      <w:rPr>
        <w:rFonts w:ascii="Symbol" w:hAnsi="Symbol" w:hint="default"/>
      </w:rPr>
    </w:lvl>
    <w:lvl w:ilvl="7" w:tplc="042A0003" w:tentative="1">
      <w:start w:val="1"/>
      <w:numFmt w:val="bullet"/>
      <w:lvlText w:val="o"/>
      <w:lvlJc w:val="left"/>
      <w:pPr>
        <w:ind w:left="7603" w:hanging="360"/>
      </w:pPr>
      <w:rPr>
        <w:rFonts w:ascii="Courier New" w:hAnsi="Courier New" w:cs="Courier New" w:hint="default"/>
      </w:rPr>
    </w:lvl>
    <w:lvl w:ilvl="8" w:tplc="042A0005" w:tentative="1">
      <w:start w:val="1"/>
      <w:numFmt w:val="bullet"/>
      <w:lvlText w:val=""/>
      <w:lvlJc w:val="left"/>
      <w:pPr>
        <w:ind w:left="8323" w:hanging="360"/>
      </w:pPr>
      <w:rPr>
        <w:rFonts w:ascii="Wingdings" w:hAnsi="Wingdings" w:hint="default"/>
      </w:rPr>
    </w:lvl>
  </w:abstractNum>
  <w:abstractNum w:abstractNumId="5" w15:restartNumberingAfterBreak="0">
    <w:nsid w:val="56F0005B"/>
    <w:multiLevelType w:val="hybridMultilevel"/>
    <w:tmpl w:val="BFDC100E"/>
    <w:lvl w:ilvl="0" w:tplc="3B802D7A">
      <w:start w:val="1"/>
      <w:numFmt w:val="bullet"/>
      <w:lvlText w:val="+"/>
      <w:lvlJc w:val="left"/>
      <w:pPr>
        <w:ind w:left="720" w:hanging="360"/>
      </w:pPr>
      <w:rPr>
        <w:rFonts w:ascii="Sitka Subheading" w:hAnsi="Sitka Subheading"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1081396"/>
    <w:multiLevelType w:val="hybridMultilevel"/>
    <w:tmpl w:val="28303750"/>
    <w:lvl w:ilvl="0" w:tplc="4DCE5570">
      <w:start w:val="1"/>
      <w:numFmt w:val="bullet"/>
      <w:lvlText w:val=""/>
      <w:lvlJc w:val="left"/>
      <w:pPr>
        <w:ind w:left="1800" w:hanging="360"/>
      </w:pPr>
      <w:rPr>
        <w:rFonts w:ascii="Wingdings" w:hAnsi="Wingding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7B5E63"/>
    <w:multiLevelType w:val="hybridMultilevel"/>
    <w:tmpl w:val="971806DC"/>
    <w:lvl w:ilvl="0" w:tplc="518616DA">
      <w:start w:val="3"/>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7CD95EC7"/>
    <w:multiLevelType w:val="hybridMultilevel"/>
    <w:tmpl w:val="A26A2932"/>
    <w:lvl w:ilvl="0" w:tplc="3B802D7A">
      <w:start w:val="1"/>
      <w:numFmt w:val="bullet"/>
      <w:lvlText w:val="+"/>
      <w:lvlJc w:val="left"/>
      <w:pPr>
        <w:ind w:left="720" w:hanging="360"/>
      </w:pPr>
      <w:rPr>
        <w:rFonts w:ascii="Sitka Subheading" w:hAnsi="Sitka Subheading"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7F553061"/>
    <w:multiLevelType w:val="hybridMultilevel"/>
    <w:tmpl w:val="929AA23A"/>
    <w:lvl w:ilvl="0" w:tplc="04090009">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AB"/>
    <w:rsid w:val="00033B62"/>
    <w:rsid w:val="000410AB"/>
    <w:rsid w:val="000446D5"/>
    <w:rsid w:val="00050B74"/>
    <w:rsid w:val="000569FA"/>
    <w:rsid w:val="00056A9C"/>
    <w:rsid w:val="00072FD0"/>
    <w:rsid w:val="00097E79"/>
    <w:rsid w:val="000B05F9"/>
    <w:rsid w:val="000B6550"/>
    <w:rsid w:val="000E7725"/>
    <w:rsid w:val="00103B9B"/>
    <w:rsid w:val="00132610"/>
    <w:rsid w:val="00141D07"/>
    <w:rsid w:val="0014238B"/>
    <w:rsid w:val="00145888"/>
    <w:rsid w:val="00153D04"/>
    <w:rsid w:val="001804A4"/>
    <w:rsid w:val="0019356D"/>
    <w:rsid w:val="00193A4E"/>
    <w:rsid w:val="001D423E"/>
    <w:rsid w:val="001E596D"/>
    <w:rsid w:val="002072D5"/>
    <w:rsid w:val="00207B5C"/>
    <w:rsid w:val="00230A88"/>
    <w:rsid w:val="00250BB9"/>
    <w:rsid w:val="00275803"/>
    <w:rsid w:val="00286C3E"/>
    <w:rsid w:val="002B1B48"/>
    <w:rsid w:val="002E526F"/>
    <w:rsid w:val="002E75E9"/>
    <w:rsid w:val="003153F7"/>
    <w:rsid w:val="00325BA5"/>
    <w:rsid w:val="00325E08"/>
    <w:rsid w:val="003A0353"/>
    <w:rsid w:val="003A14D3"/>
    <w:rsid w:val="003B1C92"/>
    <w:rsid w:val="003B5FB6"/>
    <w:rsid w:val="003D63D2"/>
    <w:rsid w:val="003E5E16"/>
    <w:rsid w:val="004166E5"/>
    <w:rsid w:val="004258A6"/>
    <w:rsid w:val="004333C1"/>
    <w:rsid w:val="00441552"/>
    <w:rsid w:val="00486C24"/>
    <w:rsid w:val="00492B9B"/>
    <w:rsid w:val="004B3967"/>
    <w:rsid w:val="004C18BF"/>
    <w:rsid w:val="004C2D52"/>
    <w:rsid w:val="004C6A75"/>
    <w:rsid w:val="004D5F71"/>
    <w:rsid w:val="004F13E0"/>
    <w:rsid w:val="00500D82"/>
    <w:rsid w:val="00507EE8"/>
    <w:rsid w:val="00523EB6"/>
    <w:rsid w:val="00525446"/>
    <w:rsid w:val="00527F60"/>
    <w:rsid w:val="00540C92"/>
    <w:rsid w:val="005430B0"/>
    <w:rsid w:val="00567953"/>
    <w:rsid w:val="005809E7"/>
    <w:rsid w:val="00590B40"/>
    <w:rsid w:val="0059118E"/>
    <w:rsid w:val="00591BAE"/>
    <w:rsid w:val="005C1336"/>
    <w:rsid w:val="006167CE"/>
    <w:rsid w:val="00622178"/>
    <w:rsid w:val="00622F56"/>
    <w:rsid w:val="00631CDC"/>
    <w:rsid w:val="006329AA"/>
    <w:rsid w:val="0064178C"/>
    <w:rsid w:val="00665A72"/>
    <w:rsid w:val="006914AD"/>
    <w:rsid w:val="006949C4"/>
    <w:rsid w:val="006B7AD4"/>
    <w:rsid w:val="006D560C"/>
    <w:rsid w:val="006E795E"/>
    <w:rsid w:val="006F4848"/>
    <w:rsid w:val="006F7BF7"/>
    <w:rsid w:val="00734B3A"/>
    <w:rsid w:val="007368D5"/>
    <w:rsid w:val="007379BC"/>
    <w:rsid w:val="00741926"/>
    <w:rsid w:val="00774CC3"/>
    <w:rsid w:val="007A4B9C"/>
    <w:rsid w:val="007C4E68"/>
    <w:rsid w:val="007D7690"/>
    <w:rsid w:val="007E4D31"/>
    <w:rsid w:val="007F3031"/>
    <w:rsid w:val="007F4190"/>
    <w:rsid w:val="007F5851"/>
    <w:rsid w:val="00803AD6"/>
    <w:rsid w:val="0081552A"/>
    <w:rsid w:val="008508AB"/>
    <w:rsid w:val="00850C14"/>
    <w:rsid w:val="0088283C"/>
    <w:rsid w:val="008961A8"/>
    <w:rsid w:val="008D3582"/>
    <w:rsid w:val="009073CC"/>
    <w:rsid w:val="00924E5F"/>
    <w:rsid w:val="00983201"/>
    <w:rsid w:val="0099338B"/>
    <w:rsid w:val="009973B5"/>
    <w:rsid w:val="00A179DB"/>
    <w:rsid w:val="00A712EC"/>
    <w:rsid w:val="00A730B3"/>
    <w:rsid w:val="00A76B07"/>
    <w:rsid w:val="00AC2F24"/>
    <w:rsid w:val="00AC388D"/>
    <w:rsid w:val="00AC7E54"/>
    <w:rsid w:val="00AD6075"/>
    <w:rsid w:val="00AD7348"/>
    <w:rsid w:val="00B01E86"/>
    <w:rsid w:val="00B16EDA"/>
    <w:rsid w:val="00B27CDA"/>
    <w:rsid w:val="00B41AF1"/>
    <w:rsid w:val="00B7218E"/>
    <w:rsid w:val="00B914C4"/>
    <w:rsid w:val="00BD22C8"/>
    <w:rsid w:val="00BD73AD"/>
    <w:rsid w:val="00BD7F84"/>
    <w:rsid w:val="00BF19FC"/>
    <w:rsid w:val="00BF7583"/>
    <w:rsid w:val="00C15BBD"/>
    <w:rsid w:val="00C33C19"/>
    <w:rsid w:val="00C5476E"/>
    <w:rsid w:val="00C627E4"/>
    <w:rsid w:val="00C85BF0"/>
    <w:rsid w:val="00C91963"/>
    <w:rsid w:val="00C97B75"/>
    <w:rsid w:val="00CB078C"/>
    <w:rsid w:val="00CB5843"/>
    <w:rsid w:val="00CC2E45"/>
    <w:rsid w:val="00CD3173"/>
    <w:rsid w:val="00CF4967"/>
    <w:rsid w:val="00D35786"/>
    <w:rsid w:val="00D726DD"/>
    <w:rsid w:val="00D80D00"/>
    <w:rsid w:val="00D82E06"/>
    <w:rsid w:val="00D83202"/>
    <w:rsid w:val="00DA4044"/>
    <w:rsid w:val="00DA5663"/>
    <w:rsid w:val="00DC61AE"/>
    <w:rsid w:val="00DC6D76"/>
    <w:rsid w:val="00DF7D9B"/>
    <w:rsid w:val="00E155FE"/>
    <w:rsid w:val="00E204E6"/>
    <w:rsid w:val="00E42173"/>
    <w:rsid w:val="00E62A6F"/>
    <w:rsid w:val="00E65CD5"/>
    <w:rsid w:val="00E71939"/>
    <w:rsid w:val="00E84C99"/>
    <w:rsid w:val="00E86836"/>
    <w:rsid w:val="00E95DEB"/>
    <w:rsid w:val="00EA6438"/>
    <w:rsid w:val="00EA7AFA"/>
    <w:rsid w:val="00EB4430"/>
    <w:rsid w:val="00EC2F5C"/>
    <w:rsid w:val="00F21683"/>
    <w:rsid w:val="00F27133"/>
    <w:rsid w:val="00F34569"/>
    <w:rsid w:val="00F530F2"/>
    <w:rsid w:val="00F53A79"/>
    <w:rsid w:val="00F62DD8"/>
    <w:rsid w:val="00F64714"/>
    <w:rsid w:val="00F77EAA"/>
    <w:rsid w:val="00F82ACD"/>
    <w:rsid w:val="00FA781C"/>
    <w:rsid w:val="00FD6734"/>
    <w:rsid w:val="00FE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89DE"/>
  <w15:chartTrackingRefBased/>
  <w15:docId w15:val="{6BE7D441-19D2-4649-966C-9E3B7594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317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40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508AB"/>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31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40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7218E"/>
    <w:pPr>
      <w:tabs>
        <w:tab w:val="center" w:pos="4680"/>
        <w:tab w:val="right" w:pos="9360"/>
      </w:tabs>
    </w:pPr>
  </w:style>
  <w:style w:type="character" w:customStyle="1" w:styleId="HeaderChar">
    <w:name w:val="Header Char"/>
    <w:basedOn w:val="DefaultParagraphFont"/>
    <w:link w:val="Header"/>
    <w:uiPriority w:val="99"/>
    <w:rsid w:val="00B7218E"/>
  </w:style>
  <w:style w:type="paragraph" w:styleId="Footer">
    <w:name w:val="footer"/>
    <w:basedOn w:val="Normal"/>
    <w:link w:val="FooterChar"/>
    <w:uiPriority w:val="99"/>
    <w:unhideWhenUsed/>
    <w:rsid w:val="00B7218E"/>
    <w:pPr>
      <w:tabs>
        <w:tab w:val="center" w:pos="4680"/>
        <w:tab w:val="right" w:pos="9360"/>
      </w:tabs>
    </w:pPr>
  </w:style>
  <w:style w:type="character" w:customStyle="1" w:styleId="FooterChar">
    <w:name w:val="Footer Char"/>
    <w:basedOn w:val="DefaultParagraphFont"/>
    <w:link w:val="Footer"/>
    <w:uiPriority w:val="99"/>
    <w:rsid w:val="00B7218E"/>
  </w:style>
  <w:style w:type="paragraph" w:styleId="ListParagraph">
    <w:name w:val="List Paragraph"/>
    <w:basedOn w:val="Normal"/>
    <w:uiPriority w:val="34"/>
    <w:qFormat/>
    <w:rsid w:val="00774CC3"/>
    <w:pPr>
      <w:ind w:left="720"/>
      <w:contextualSpacing/>
    </w:pPr>
  </w:style>
  <w:style w:type="paragraph" w:styleId="BalloonText">
    <w:name w:val="Balloon Text"/>
    <w:basedOn w:val="Normal"/>
    <w:link w:val="BalloonTextChar"/>
    <w:uiPriority w:val="99"/>
    <w:semiHidden/>
    <w:unhideWhenUsed/>
    <w:rsid w:val="002E5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6F"/>
    <w:rPr>
      <w:rFonts w:ascii="Segoe UI" w:hAnsi="Segoe UI" w:cs="Segoe UI"/>
      <w:sz w:val="18"/>
      <w:szCs w:val="18"/>
    </w:rPr>
  </w:style>
  <w:style w:type="table" w:styleId="TableGrid">
    <w:name w:val="Table Grid"/>
    <w:basedOn w:val="TableNormal"/>
    <w:uiPriority w:val="39"/>
    <w:rsid w:val="00433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next w:val="Normal"/>
    <w:autoRedefine/>
    <w:semiHidden/>
    <w:rsid w:val="005430B0"/>
    <w:pPr>
      <w:spacing w:before="120" w:after="120" w:line="312" w:lineRule="auto"/>
      <w:jc w:val="left"/>
    </w:pPr>
    <w:rPr>
      <w:rFonts w:ascii="Times New Roman" w:eastAsia="Times New Roman" w:hAnsi="Times New Roman" w:cs="Times New Roman"/>
      <w:sz w:val="28"/>
      <w:szCs w:val="28"/>
    </w:rPr>
  </w:style>
  <w:style w:type="paragraph" w:customStyle="1" w:styleId="CharCharCharCharCharCharChar0">
    <w:name w:val="Char Char Char Char Char Char Char"/>
    <w:basedOn w:val="Normal"/>
    <w:next w:val="Normal"/>
    <w:autoRedefine/>
    <w:semiHidden/>
    <w:rsid w:val="00D80D00"/>
    <w:pPr>
      <w:spacing w:before="120" w:after="120" w:line="312" w:lineRule="auto"/>
      <w:jc w:val="left"/>
    </w:pPr>
    <w:rPr>
      <w:rFonts w:ascii="Times New Roman" w:eastAsia="Times New Roman" w:hAnsi="Times New Roman" w:cs="Times New Roman"/>
      <w:sz w:val="28"/>
      <w:szCs w:val="28"/>
    </w:rPr>
  </w:style>
  <w:style w:type="character" w:styleId="Emphasis">
    <w:name w:val="Emphasis"/>
    <w:basedOn w:val="DefaultParagraphFont"/>
    <w:uiPriority w:val="20"/>
    <w:qFormat/>
    <w:rsid w:val="004C1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88814">
      <w:bodyDiv w:val="1"/>
      <w:marLeft w:val="0"/>
      <w:marRight w:val="0"/>
      <w:marTop w:val="0"/>
      <w:marBottom w:val="0"/>
      <w:divBdr>
        <w:top w:val="none" w:sz="0" w:space="0" w:color="auto"/>
        <w:left w:val="none" w:sz="0" w:space="0" w:color="auto"/>
        <w:bottom w:val="none" w:sz="0" w:space="0" w:color="auto"/>
        <w:right w:val="none" w:sz="0" w:space="0" w:color="auto"/>
      </w:divBdr>
    </w:div>
    <w:div w:id="755515173">
      <w:bodyDiv w:val="1"/>
      <w:marLeft w:val="0"/>
      <w:marRight w:val="0"/>
      <w:marTop w:val="0"/>
      <w:marBottom w:val="0"/>
      <w:divBdr>
        <w:top w:val="none" w:sz="0" w:space="0" w:color="auto"/>
        <w:left w:val="none" w:sz="0" w:space="0" w:color="auto"/>
        <w:bottom w:val="none" w:sz="0" w:space="0" w:color="auto"/>
        <w:right w:val="none" w:sz="0" w:space="0" w:color="auto"/>
      </w:divBdr>
    </w:div>
    <w:div w:id="1011493501">
      <w:bodyDiv w:val="1"/>
      <w:marLeft w:val="0"/>
      <w:marRight w:val="0"/>
      <w:marTop w:val="0"/>
      <w:marBottom w:val="0"/>
      <w:divBdr>
        <w:top w:val="none" w:sz="0" w:space="0" w:color="auto"/>
        <w:left w:val="none" w:sz="0" w:space="0" w:color="auto"/>
        <w:bottom w:val="none" w:sz="0" w:space="0" w:color="auto"/>
        <w:right w:val="none" w:sz="0" w:space="0" w:color="auto"/>
      </w:divBdr>
    </w:div>
    <w:div w:id="1347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BA80-7BC5-432F-89B9-BA1E5283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34</cp:revision>
  <cp:lastPrinted>2021-12-16T06:51:00Z</cp:lastPrinted>
  <dcterms:created xsi:type="dcterms:W3CDTF">2021-11-18T03:17:00Z</dcterms:created>
  <dcterms:modified xsi:type="dcterms:W3CDTF">2021-12-16T06:58:00Z</dcterms:modified>
</cp:coreProperties>
</file>