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E84A" w14:textId="0BAE7232" w:rsidR="002D771B" w:rsidRPr="002D771B" w:rsidRDefault="002D771B" w:rsidP="002D771B">
      <w:pPr>
        <w:pStyle w:val="NoSpacing"/>
        <w:rPr>
          <w:sz w:val="2"/>
        </w:rPr>
      </w:pPr>
    </w:p>
    <w:tbl>
      <w:tblPr>
        <w:tblW w:w="9961" w:type="dxa"/>
        <w:tblInd w:w="-318" w:type="dxa"/>
        <w:tblLayout w:type="fixed"/>
        <w:tblLook w:val="0000" w:firstRow="0" w:lastRow="0" w:firstColumn="0" w:lastColumn="0" w:noHBand="0" w:noVBand="0"/>
      </w:tblPr>
      <w:tblGrid>
        <w:gridCol w:w="4770"/>
        <w:gridCol w:w="5191"/>
      </w:tblGrid>
      <w:tr w:rsidR="002D07C1" w:rsidRPr="00C1453A" w14:paraId="30FD9BC2" w14:textId="77777777" w:rsidTr="003B5316">
        <w:tc>
          <w:tcPr>
            <w:tcW w:w="4770" w:type="dxa"/>
          </w:tcPr>
          <w:p w14:paraId="30FD9BB9" w14:textId="77777777" w:rsidR="002D07C1" w:rsidRPr="00C1453A" w:rsidRDefault="002D07C1" w:rsidP="00FA26AC">
            <w:pPr>
              <w:ind w:right="-144"/>
              <w:jc w:val="center"/>
              <w:rPr>
                <w:rFonts w:eastAsia="Times New Roman"/>
                <w:sz w:val="24"/>
                <w:szCs w:val="24"/>
              </w:rPr>
            </w:pPr>
            <w:r w:rsidRPr="00C1453A">
              <w:rPr>
                <w:rFonts w:eastAsia="Times New Roman"/>
                <w:sz w:val="24"/>
                <w:szCs w:val="24"/>
              </w:rPr>
              <w:t>SỞ GIÁO DỤC VÀ ĐÀO TẠO ĐẮK LẮK</w:t>
            </w:r>
          </w:p>
          <w:p w14:paraId="30FD9BBA" w14:textId="77777777" w:rsidR="002D07C1" w:rsidRPr="00C1453A" w:rsidRDefault="002D07C1" w:rsidP="00FA26AC">
            <w:pPr>
              <w:ind w:right="-144"/>
              <w:jc w:val="center"/>
              <w:rPr>
                <w:rFonts w:eastAsia="Times New Roman"/>
                <w:b/>
                <w:bCs/>
                <w:spacing w:val="-20"/>
                <w:sz w:val="24"/>
                <w:szCs w:val="26"/>
              </w:rPr>
            </w:pPr>
            <w:r w:rsidRPr="00C1453A">
              <w:rPr>
                <w:rFonts w:eastAsia="Times New Roman"/>
                <w:b/>
                <w:bCs/>
                <w:spacing w:val="-20"/>
                <w:sz w:val="24"/>
                <w:szCs w:val="26"/>
              </w:rPr>
              <w:t>TRƯỜNG  THPT NGUYỄN CHÍ THANH</w:t>
            </w:r>
          </w:p>
          <w:p w14:paraId="30FD9BBB" w14:textId="77777777" w:rsidR="002D07C1" w:rsidRPr="00C1453A" w:rsidRDefault="002D07C1" w:rsidP="00FA26AC">
            <w:pPr>
              <w:ind w:right="-144"/>
              <w:jc w:val="center"/>
              <w:rPr>
                <w:rFonts w:eastAsia="Times New Roman"/>
                <w:b/>
                <w:bCs/>
                <w:sz w:val="24"/>
                <w:szCs w:val="16"/>
              </w:rPr>
            </w:pPr>
            <w:r>
              <w:rPr>
                <w:rFonts w:eastAsia="Times New Roman"/>
                <w:b/>
                <w:bCs/>
                <w:noProof/>
                <w:sz w:val="24"/>
                <w:szCs w:val="26"/>
              </w:rPr>
              <mc:AlternateContent>
                <mc:Choice Requires="wps">
                  <w:drawing>
                    <wp:anchor distT="0" distB="0" distL="114300" distR="114300" simplePos="0" relativeHeight="251657728" behindDoc="0" locked="0" layoutInCell="1" allowOverlap="1" wp14:anchorId="30FD9C40" wp14:editId="5930D526">
                      <wp:simplePos x="0" y="0"/>
                      <wp:positionH relativeFrom="column">
                        <wp:posOffset>274320</wp:posOffset>
                      </wp:positionH>
                      <wp:positionV relativeFrom="paragraph">
                        <wp:posOffset>6985</wp:posOffset>
                      </wp:positionV>
                      <wp:extent cx="2247900" cy="0"/>
                      <wp:effectExtent l="10795" t="13970" r="825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3768"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5pt" to="1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Qk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"/>
                  </w:pict>
                </mc:Fallback>
              </mc:AlternateContent>
            </w:r>
          </w:p>
          <w:p w14:paraId="30FD9BBC" w14:textId="4B084BE4" w:rsidR="002D07C1" w:rsidRPr="00C1453A" w:rsidRDefault="008F4180" w:rsidP="00FA26AC">
            <w:pPr>
              <w:ind w:right="-144"/>
              <w:jc w:val="center"/>
              <w:rPr>
                <w:rFonts w:eastAsia="Times New Roman"/>
                <w:bCs/>
                <w:sz w:val="24"/>
                <w:szCs w:val="26"/>
              </w:rPr>
            </w:pPr>
            <w:r>
              <w:rPr>
                <w:rFonts w:eastAsia="Times New Roman"/>
                <w:bCs/>
                <w:sz w:val="24"/>
                <w:szCs w:val="26"/>
              </w:rPr>
              <w:t>Số:</w:t>
            </w:r>
            <w:r w:rsidR="001F1218">
              <w:rPr>
                <w:rFonts w:eastAsia="Times New Roman"/>
                <w:bCs/>
                <w:sz w:val="24"/>
                <w:szCs w:val="26"/>
              </w:rPr>
              <w:t xml:space="preserve"> </w:t>
            </w:r>
            <w:r w:rsidR="00A31B2E">
              <w:rPr>
                <w:rFonts w:eastAsia="Times New Roman"/>
                <w:bCs/>
                <w:sz w:val="24"/>
                <w:szCs w:val="26"/>
              </w:rPr>
              <w:t>16</w:t>
            </w:r>
            <w:r w:rsidR="002D07C1" w:rsidRPr="00C1453A">
              <w:rPr>
                <w:rFonts w:eastAsia="Times New Roman"/>
                <w:bCs/>
                <w:sz w:val="24"/>
                <w:szCs w:val="26"/>
              </w:rPr>
              <w:t>/KH-</w:t>
            </w:r>
            <w:r w:rsidR="00FA3C34">
              <w:rPr>
                <w:rFonts w:eastAsia="Times New Roman"/>
                <w:bCs/>
                <w:sz w:val="24"/>
                <w:szCs w:val="26"/>
              </w:rPr>
              <w:t>NCT</w:t>
            </w:r>
          </w:p>
          <w:p w14:paraId="30FD9BBD" w14:textId="77777777" w:rsidR="002D07C1" w:rsidRPr="00C1453A" w:rsidRDefault="002D07C1" w:rsidP="00FA26AC">
            <w:pPr>
              <w:ind w:right="-144" w:firstLine="459"/>
              <w:rPr>
                <w:rFonts w:eastAsia="Times New Roman"/>
                <w:sz w:val="24"/>
                <w:szCs w:val="26"/>
              </w:rPr>
            </w:pPr>
            <w:r w:rsidRPr="00C1453A">
              <w:rPr>
                <w:rFonts w:eastAsia="Times New Roman"/>
                <w:sz w:val="24"/>
                <w:szCs w:val="26"/>
              </w:rPr>
              <w:t xml:space="preserve">             </w:t>
            </w:r>
          </w:p>
        </w:tc>
        <w:tc>
          <w:tcPr>
            <w:tcW w:w="5191" w:type="dxa"/>
          </w:tcPr>
          <w:p w14:paraId="30FD9BBE" w14:textId="77777777" w:rsidR="002D07C1" w:rsidRPr="00C1453A" w:rsidRDefault="002D07C1" w:rsidP="00FA26AC">
            <w:pPr>
              <w:jc w:val="center"/>
              <w:outlineLvl w:val="8"/>
              <w:rPr>
                <w:rFonts w:eastAsia="Times New Roman"/>
                <w:b/>
                <w:bCs/>
                <w:spacing w:val="-10"/>
                <w:sz w:val="24"/>
                <w:szCs w:val="26"/>
              </w:rPr>
            </w:pPr>
            <w:r w:rsidRPr="00C1453A">
              <w:rPr>
                <w:rFonts w:eastAsia="Times New Roman"/>
                <w:b/>
                <w:bCs/>
                <w:spacing w:val="-10"/>
                <w:sz w:val="24"/>
                <w:szCs w:val="26"/>
              </w:rPr>
              <w:t>CỘNG HÒA XÃ HỘI CHỦ NGHĨA VIỆT NAM</w:t>
            </w:r>
          </w:p>
          <w:p w14:paraId="30FD9BBF" w14:textId="77777777" w:rsidR="002D07C1" w:rsidRPr="00C1453A" w:rsidRDefault="002D07C1" w:rsidP="00FA26AC">
            <w:pPr>
              <w:ind w:right="-144"/>
              <w:jc w:val="center"/>
              <w:rPr>
                <w:rFonts w:eastAsia="Times New Roman"/>
                <w:b/>
                <w:bCs/>
                <w:sz w:val="24"/>
                <w:szCs w:val="26"/>
              </w:rPr>
            </w:pPr>
            <w:r w:rsidRPr="00C1453A">
              <w:rPr>
                <w:rFonts w:eastAsia="Times New Roman"/>
                <w:b/>
                <w:bCs/>
                <w:sz w:val="24"/>
                <w:szCs w:val="26"/>
              </w:rPr>
              <w:t>Độc lập - Tự do - Hạnh phúc</w:t>
            </w:r>
          </w:p>
          <w:p w14:paraId="30FD9BC0" w14:textId="77777777" w:rsidR="002D07C1" w:rsidRPr="00C1453A" w:rsidRDefault="002D07C1" w:rsidP="00FA26AC">
            <w:pPr>
              <w:ind w:right="-144"/>
              <w:jc w:val="both"/>
              <w:rPr>
                <w:rFonts w:eastAsia="Times New Roman"/>
                <w:i/>
                <w:iCs/>
                <w:sz w:val="24"/>
                <w:szCs w:val="26"/>
              </w:rPr>
            </w:pPr>
            <w:r>
              <w:rPr>
                <w:rFonts w:eastAsia="Times New Roman"/>
                <w:i/>
                <w:iCs/>
                <w:noProof/>
                <w:sz w:val="24"/>
                <w:szCs w:val="26"/>
              </w:rPr>
              <mc:AlternateContent>
                <mc:Choice Requires="wps">
                  <w:drawing>
                    <wp:anchor distT="0" distB="0" distL="114300" distR="114300" simplePos="0" relativeHeight="251652608" behindDoc="0" locked="0" layoutInCell="1" allowOverlap="1" wp14:anchorId="30FD9C42" wp14:editId="6D7FC18B">
                      <wp:simplePos x="0" y="0"/>
                      <wp:positionH relativeFrom="column">
                        <wp:posOffset>892365</wp:posOffset>
                      </wp:positionH>
                      <wp:positionV relativeFrom="paragraph">
                        <wp:posOffset>20955</wp:posOffset>
                      </wp:positionV>
                      <wp:extent cx="15519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0588"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65pt" to="19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qr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Jtm8gB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"/>
                  </w:pict>
                </mc:Fallback>
              </mc:AlternateContent>
            </w:r>
          </w:p>
          <w:p w14:paraId="30FD9BC1" w14:textId="5EAB186D" w:rsidR="002D07C1" w:rsidRPr="00C1453A" w:rsidRDefault="002D07C1" w:rsidP="00A31B2E">
            <w:pPr>
              <w:ind w:left="72" w:right="-144" w:hanging="162"/>
              <w:jc w:val="both"/>
              <w:rPr>
                <w:rFonts w:eastAsia="Times New Roman"/>
                <w:i/>
                <w:iCs/>
                <w:sz w:val="24"/>
                <w:szCs w:val="26"/>
              </w:rPr>
            </w:pPr>
            <w:r w:rsidRPr="00C1453A">
              <w:rPr>
                <w:rFonts w:eastAsia="Times New Roman"/>
                <w:i/>
                <w:iCs/>
                <w:sz w:val="24"/>
                <w:szCs w:val="26"/>
              </w:rPr>
              <w:t xml:space="preserve">                          Lắk, ngày </w:t>
            </w:r>
            <w:r w:rsidR="00DE1F37">
              <w:rPr>
                <w:rFonts w:eastAsia="Times New Roman"/>
                <w:i/>
                <w:iCs/>
                <w:sz w:val="24"/>
                <w:szCs w:val="26"/>
              </w:rPr>
              <w:t>1</w:t>
            </w:r>
            <w:r w:rsidR="00A31B2E">
              <w:rPr>
                <w:rFonts w:eastAsia="Times New Roman"/>
                <w:i/>
                <w:iCs/>
                <w:sz w:val="24"/>
                <w:szCs w:val="26"/>
              </w:rPr>
              <w:t>5</w:t>
            </w:r>
            <w:r w:rsidRPr="00C1453A">
              <w:rPr>
                <w:rFonts w:eastAsia="Times New Roman"/>
                <w:i/>
                <w:iCs/>
                <w:sz w:val="24"/>
                <w:szCs w:val="26"/>
              </w:rPr>
              <w:t xml:space="preserve">  tháng </w:t>
            </w:r>
            <w:r w:rsidR="00764372">
              <w:rPr>
                <w:rFonts w:eastAsia="Times New Roman"/>
                <w:i/>
                <w:iCs/>
                <w:sz w:val="24"/>
                <w:szCs w:val="26"/>
              </w:rPr>
              <w:t>10</w:t>
            </w:r>
            <w:r w:rsidRPr="00C1453A">
              <w:rPr>
                <w:rFonts w:eastAsia="Times New Roman"/>
                <w:i/>
                <w:iCs/>
                <w:sz w:val="24"/>
                <w:szCs w:val="26"/>
              </w:rPr>
              <w:t xml:space="preserve"> năm 20</w:t>
            </w:r>
            <w:r w:rsidRPr="00C1453A">
              <w:rPr>
                <w:rFonts w:eastAsia="Times New Roman"/>
                <w:i/>
                <w:sz w:val="24"/>
                <w:szCs w:val="26"/>
              </w:rPr>
              <w:t>2</w:t>
            </w:r>
            <w:r w:rsidR="00DC7D3B">
              <w:rPr>
                <w:rFonts w:eastAsia="Times New Roman"/>
                <w:i/>
                <w:sz w:val="24"/>
                <w:szCs w:val="26"/>
              </w:rPr>
              <w:t>2</w:t>
            </w:r>
          </w:p>
        </w:tc>
      </w:tr>
    </w:tbl>
    <w:p w14:paraId="30FD9BC3" w14:textId="77777777" w:rsidR="002D07C1" w:rsidRDefault="002D07C1" w:rsidP="002D07C1">
      <w:pPr>
        <w:rPr>
          <w:sz w:val="28"/>
          <w:szCs w:val="28"/>
        </w:rPr>
      </w:pPr>
    </w:p>
    <w:p w14:paraId="30FD9BC4" w14:textId="77777777" w:rsidR="002D07C1" w:rsidRPr="001B70E8" w:rsidRDefault="002D07C1" w:rsidP="002D07C1">
      <w:pPr>
        <w:jc w:val="center"/>
        <w:rPr>
          <w:b/>
          <w:sz w:val="28"/>
          <w:szCs w:val="28"/>
        </w:rPr>
      </w:pPr>
      <w:r w:rsidRPr="001B70E8">
        <w:rPr>
          <w:b/>
          <w:sz w:val="28"/>
          <w:szCs w:val="28"/>
        </w:rPr>
        <w:t>KẾ HOẠCH</w:t>
      </w:r>
    </w:p>
    <w:p w14:paraId="30FD9BC5" w14:textId="5A767283" w:rsidR="002D07C1" w:rsidRDefault="002D07C1" w:rsidP="002D07C1">
      <w:pPr>
        <w:jc w:val="center"/>
        <w:rPr>
          <w:b/>
          <w:sz w:val="28"/>
          <w:szCs w:val="28"/>
        </w:rPr>
      </w:pPr>
      <w:r w:rsidRPr="001B70E8">
        <w:rPr>
          <w:b/>
          <w:sz w:val="28"/>
          <w:szCs w:val="28"/>
        </w:rPr>
        <w:t>Công tác pháp chế năm học 20</w:t>
      </w:r>
      <w:r>
        <w:rPr>
          <w:b/>
          <w:sz w:val="28"/>
          <w:szCs w:val="28"/>
        </w:rPr>
        <w:t>2</w:t>
      </w:r>
      <w:r w:rsidR="00FA3C34">
        <w:rPr>
          <w:b/>
          <w:sz w:val="28"/>
          <w:szCs w:val="28"/>
        </w:rPr>
        <w:t>2</w:t>
      </w:r>
      <w:r>
        <w:rPr>
          <w:b/>
          <w:sz w:val="28"/>
          <w:szCs w:val="28"/>
        </w:rPr>
        <w:t>-202</w:t>
      </w:r>
      <w:r w:rsidR="00FA3C34">
        <w:rPr>
          <w:b/>
          <w:sz w:val="28"/>
          <w:szCs w:val="28"/>
        </w:rPr>
        <w:t>3</w:t>
      </w:r>
    </w:p>
    <w:p w14:paraId="30FD9BC6" w14:textId="0D140474" w:rsidR="002D07C1" w:rsidRDefault="002D771B" w:rsidP="002D07C1">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30FD9C44" wp14:editId="42FC6C62">
                <wp:simplePos x="0" y="0"/>
                <wp:positionH relativeFrom="column">
                  <wp:posOffset>1631505</wp:posOffset>
                </wp:positionH>
                <wp:positionV relativeFrom="paragraph">
                  <wp:posOffset>15875</wp:posOffset>
                </wp:positionV>
                <wp:extent cx="254508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693ED" id="_x0000_t32" coordsize="21600,21600" o:spt="32" o:oned="t" path="m,l21600,21600e" filled="f">
                <v:path arrowok="t" fillok="f" o:connecttype="none"/>
                <o:lock v:ext="edit" shapetype="t"/>
              </v:shapetype>
              <v:shape id="Straight Arrow Connector 1" o:spid="_x0000_s1026" type="#_x0000_t32" style="position:absolute;margin-left:128.45pt;margin-top:1.25pt;width:200.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MC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ZZtNkj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"/>
            </w:pict>
          </mc:Fallback>
        </mc:AlternateContent>
      </w:r>
    </w:p>
    <w:p w14:paraId="30FD9BC7" w14:textId="64B0D17F" w:rsidR="002D07C1" w:rsidRPr="00DE1F37" w:rsidRDefault="00DE1F37" w:rsidP="00D078B6">
      <w:pPr>
        <w:spacing w:line="360" w:lineRule="auto"/>
        <w:ind w:firstLine="720"/>
        <w:jc w:val="both"/>
        <w:rPr>
          <w:sz w:val="28"/>
          <w:szCs w:val="28"/>
        </w:rPr>
      </w:pPr>
      <w:r w:rsidRPr="00DE1F37">
        <w:rPr>
          <w:sz w:val="28"/>
          <w:szCs w:val="28"/>
        </w:rPr>
        <w:t>Căn cứ</w:t>
      </w:r>
      <w:r w:rsidR="002D07C1" w:rsidRPr="00DE1F37">
        <w:rPr>
          <w:sz w:val="28"/>
          <w:szCs w:val="28"/>
        </w:rPr>
        <w:t xml:space="preserve"> </w:t>
      </w:r>
      <w:r w:rsidRPr="00DE1F37">
        <w:rPr>
          <w:color w:val="000000"/>
          <w:sz w:val="28"/>
          <w:szCs w:val="28"/>
          <w:lang w:val="vi-VN" w:eastAsia="vi-VN" w:bidi="vi-VN"/>
        </w:rPr>
        <w:t xml:space="preserve">Công văn số </w:t>
      </w:r>
      <w:r w:rsidR="00C51C68">
        <w:rPr>
          <w:color w:val="000000"/>
          <w:sz w:val="28"/>
          <w:szCs w:val="28"/>
          <w:lang w:eastAsia="vi-VN" w:bidi="vi-VN"/>
        </w:rPr>
        <w:t>5107</w:t>
      </w:r>
      <w:r w:rsidRPr="00DE1F37">
        <w:rPr>
          <w:color w:val="000000"/>
          <w:sz w:val="28"/>
          <w:szCs w:val="28"/>
          <w:lang w:val="vi-VN" w:eastAsia="vi-VN" w:bidi="vi-VN"/>
        </w:rPr>
        <w:t xml:space="preserve">/BGDĐT-PC ngày 06 tháng </w:t>
      </w:r>
      <w:r w:rsidR="00C51C68">
        <w:rPr>
          <w:color w:val="000000"/>
          <w:sz w:val="28"/>
          <w:szCs w:val="28"/>
          <w:lang w:eastAsia="vi-VN" w:bidi="vi-VN"/>
        </w:rPr>
        <w:t>10</w:t>
      </w:r>
      <w:r w:rsidRPr="00DE1F37">
        <w:rPr>
          <w:color w:val="000000"/>
          <w:sz w:val="28"/>
          <w:szCs w:val="28"/>
          <w:lang w:val="vi-VN" w:eastAsia="vi-VN" w:bidi="vi-VN"/>
        </w:rPr>
        <w:t xml:space="preserve"> năm 202</w:t>
      </w:r>
      <w:r w:rsidR="00C51C68">
        <w:rPr>
          <w:color w:val="000000"/>
          <w:sz w:val="28"/>
          <w:szCs w:val="28"/>
          <w:lang w:eastAsia="vi-VN" w:bidi="vi-VN"/>
        </w:rPr>
        <w:t>2</w:t>
      </w:r>
      <w:r w:rsidRPr="00DE1F37">
        <w:rPr>
          <w:color w:val="000000"/>
          <w:sz w:val="28"/>
          <w:szCs w:val="28"/>
          <w:lang w:val="vi-VN" w:eastAsia="vi-VN" w:bidi="vi-VN"/>
        </w:rPr>
        <w:t xml:space="preserve"> của Bộ Giáo dục và Đào tạo</w:t>
      </w:r>
      <w:r w:rsidR="008D5705">
        <w:rPr>
          <w:color w:val="000000"/>
          <w:sz w:val="28"/>
          <w:szCs w:val="28"/>
          <w:lang w:eastAsia="vi-VN" w:bidi="vi-VN"/>
        </w:rPr>
        <w:t xml:space="preserve"> </w:t>
      </w:r>
      <w:r w:rsidRPr="00DE1F37">
        <w:rPr>
          <w:color w:val="000000"/>
          <w:sz w:val="28"/>
          <w:szCs w:val="28"/>
          <w:lang w:val="vi-VN" w:eastAsia="vi-VN" w:bidi="vi-VN"/>
        </w:rPr>
        <w:t xml:space="preserve">về </w:t>
      </w:r>
      <w:r w:rsidR="008D5705">
        <w:rPr>
          <w:color w:val="000000"/>
          <w:sz w:val="28"/>
          <w:szCs w:val="28"/>
          <w:lang w:eastAsia="vi-VN" w:bidi="vi-VN"/>
        </w:rPr>
        <w:t xml:space="preserve">việc hướng dẫn </w:t>
      </w:r>
      <w:r w:rsidRPr="00DE1F37">
        <w:rPr>
          <w:color w:val="000000"/>
          <w:sz w:val="28"/>
          <w:szCs w:val="28"/>
          <w:lang w:val="vi-VN" w:eastAsia="vi-VN" w:bidi="vi-VN"/>
        </w:rPr>
        <w:t>công tác pháp chế</w:t>
      </w:r>
      <w:r w:rsidR="008D5705" w:rsidRPr="008D5705">
        <w:rPr>
          <w:color w:val="000000"/>
          <w:sz w:val="28"/>
          <w:szCs w:val="28"/>
          <w:lang w:val="vi-VN" w:eastAsia="vi-VN" w:bidi="vi-VN"/>
        </w:rPr>
        <w:t xml:space="preserve"> </w:t>
      </w:r>
      <w:r w:rsidR="008D5705" w:rsidRPr="00DE1F37">
        <w:rPr>
          <w:color w:val="000000"/>
          <w:sz w:val="28"/>
          <w:szCs w:val="28"/>
          <w:lang w:val="vi-VN" w:eastAsia="vi-VN" w:bidi="vi-VN"/>
        </w:rPr>
        <w:t>năm học 202</w:t>
      </w:r>
      <w:r w:rsidR="008D5705">
        <w:rPr>
          <w:color w:val="000000"/>
          <w:sz w:val="28"/>
          <w:szCs w:val="28"/>
          <w:lang w:eastAsia="vi-VN" w:bidi="vi-VN"/>
        </w:rPr>
        <w:t>2</w:t>
      </w:r>
      <w:r w:rsidR="008D5705" w:rsidRPr="00DE1F37">
        <w:rPr>
          <w:color w:val="000000"/>
          <w:sz w:val="28"/>
          <w:szCs w:val="28"/>
          <w:lang w:val="vi-VN" w:eastAsia="vi-VN" w:bidi="vi-VN"/>
        </w:rPr>
        <w:t xml:space="preserve"> </w:t>
      </w:r>
      <w:r w:rsidR="008D5705">
        <w:rPr>
          <w:color w:val="000000"/>
          <w:sz w:val="28"/>
          <w:szCs w:val="28"/>
          <w:lang w:val="vi-VN" w:eastAsia="vi-VN" w:bidi="vi-VN"/>
        </w:rPr>
        <w:t>–</w:t>
      </w:r>
      <w:r w:rsidR="008D5705" w:rsidRPr="00DE1F37">
        <w:rPr>
          <w:color w:val="000000"/>
          <w:sz w:val="28"/>
          <w:szCs w:val="28"/>
          <w:lang w:val="vi-VN" w:eastAsia="vi-VN" w:bidi="vi-VN"/>
        </w:rPr>
        <w:t xml:space="preserve"> 202</w:t>
      </w:r>
      <w:r w:rsidR="008D5705">
        <w:rPr>
          <w:color w:val="000000"/>
          <w:sz w:val="28"/>
          <w:szCs w:val="28"/>
          <w:lang w:eastAsia="vi-VN" w:bidi="vi-VN"/>
        </w:rPr>
        <w:t>3</w:t>
      </w:r>
      <w:r w:rsidR="002D07C1" w:rsidRPr="00DE1F37">
        <w:rPr>
          <w:sz w:val="28"/>
          <w:szCs w:val="28"/>
        </w:rPr>
        <w:t>;</w:t>
      </w:r>
    </w:p>
    <w:p w14:paraId="30FD9BC8" w14:textId="2DC6A224" w:rsidR="002D07C1" w:rsidRDefault="00DE1F37" w:rsidP="00D078B6">
      <w:pPr>
        <w:spacing w:line="360" w:lineRule="auto"/>
        <w:ind w:firstLine="720"/>
        <w:jc w:val="both"/>
        <w:rPr>
          <w:sz w:val="28"/>
          <w:szCs w:val="28"/>
        </w:rPr>
      </w:pPr>
      <w:r>
        <w:rPr>
          <w:sz w:val="28"/>
          <w:szCs w:val="28"/>
        </w:rPr>
        <w:t>Căn cứ</w:t>
      </w:r>
      <w:r w:rsidR="002D07C1" w:rsidRPr="001B70E8">
        <w:rPr>
          <w:sz w:val="28"/>
          <w:szCs w:val="28"/>
        </w:rPr>
        <w:t xml:space="preserve"> công văn số</w:t>
      </w:r>
      <w:r w:rsidR="002D07C1">
        <w:rPr>
          <w:sz w:val="28"/>
          <w:szCs w:val="28"/>
        </w:rPr>
        <w:t xml:space="preserve"> 1</w:t>
      </w:r>
      <w:r w:rsidR="00764372">
        <w:rPr>
          <w:sz w:val="28"/>
          <w:szCs w:val="28"/>
        </w:rPr>
        <w:t>695</w:t>
      </w:r>
      <w:r w:rsidR="002D07C1">
        <w:rPr>
          <w:sz w:val="28"/>
          <w:szCs w:val="28"/>
        </w:rPr>
        <w:t xml:space="preserve">/SGDĐT-TTr, </w:t>
      </w:r>
      <w:r w:rsidR="002D07C1" w:rsidRPr="001B70E8">
        <w:rPr>
          <w:sz w:val="28"/>
          <w:szCs w:val="28"/>
        </w:rPr>
        <w:t xml:space="preserve">ngày </w:t>
      </w:r>
      <w:r>
        <w:rPr>
          <w:sz w:val="28"/>
          <w:szCs w:val="28"/>
        </w:rPr>
        <w:t>1</w:t>
      </w:r>
      <w:r w:rsidR="00764372">
        <w:rPr>
          <w:sz w:val="28"/>
          <w:szCs w:val="28"/>
        </w:rPr>
        <w:t>4</w:t>
      </w:r>
      <w:r w:rsidR="002D07C1" w:rsidRPr="001B70E8">
        <w:rPr>
          <w:sz w:val="28"/>
          <w:szCs w:val="28"/>
        </w:rPr>
        <w:t xml:space="preserve"> tháng </w:t>
      </w:r>
      <w:r w:rsidR="00764372">
        <w:rPr>
          <w:sz w:val="28"/>
          <w:szCs w:val="28"/>
        </w:rPr>
        <w:t>10</w:t>
      </w:r>
      <w:r w:rsidR="002D07C1" w:rsidRPr="001B70E8">
        <w:rPr>
          <w:sz w:val="28"/>
          <w:szCs w:val="28"/>
        </w:rPr>
        <w:t xml:space="preserve"> năm 20</w:t>
      </w:r>
      <w:r w:rsidR="002D07C1">
        <w:rPr>
          <w:sz w:val="28"/>
          <w:szCs w:val="28"/>
        </w:rPr>
        <w:t>2</w:t>
      </w:r>
      <w:r w:rsidR="00764372">
        <w:rPr>
          <w:sz w:val="28"/>
          <w:szCs w:val="28"/>
        </w:rPr>
        <w:t>2</w:t>
      </w:r>
      <w:r w:rsidR="002D07C1" w:rsidRPr="001B70E8">
        <w:rPr>
          <w:sz w:val="28"/>
          <w:szCs w:val="28"/>
        </w:rPr>
        <w:t xml:space="preserve"> của Sở Giáo dục và Đào tạo về việc hướng dẫn nhiệm vụ công tác pháp chế năm học 20</w:t>
      </w:r>
      <w:r w:rsidR="002D07C1">
        <w:rPr>
          <w:sz w:val="28"/>
          <w:szCs w:val="28"/>
        </w:rPr>
        <w:t>2</w:t>
      </w:r>
      <w:r w:rsidR="002E175C">
        <w:rPr>
          <w:sz w:val="28"/>
          <w:szCs w:val="28"/>
        </w:rPr>
        <w:t xml:space="preserve">2 – </w:t>
      </w:r>
      <w:r w:rsidR="002D07C1">
        <w:rPr>
          <w:sz w:val="28"/>
          <w:szCs w:val="28"/>
        </w:rPr>
        <w:t>202</w:t>
      </w:r>
      <w:r w:rsidR="002E175C">
        <w:rPr>
          <w:sz w:val="28"/>
          <w:szCs w:val="28"/>
        </w:rPr>
        <w:t>3</w:t>
      </w:r>
      <w:r w:rsidR="002D07C1">
        <w:rPr>
          <w:sz w:val="28"/>
          <w:szCs w:val="28"/>
        </w:rPr>
        <w:t>;</w:t>
      </w:r>
    </w:p>
    <w:p w14:paraId="30FD9BC9" w14:textId="69514A87" w:rsidR="002D07C1" w:rsidRDefault="002D07C1" w:rsidP="00D078B6">
      <w:pPr>
        <w:spacing w:line="360" w:lineRule="auto"/>
        <w:ind w:firstLine="720"/>
        <w:jc w:val="both"/>
        <w:rPr>
          <w:sz w:val="28"/>
          <w:szCs w:val="28"/>
        </w:rPr>
      </w:pPr>
      <w:r>
        <w:rPr>
          <w:sz w:val="28"/>
          <w:szCs w:val="28"/>
        </w:rPr>
        <w:t xml:space="preserve">Trường THPT Nguyễn Chí Thanh xây dựng </w:t>
      </w:r>
      <w:r w:rsidR="008F4180">
        <w:rPr>
          <w:sz w:val="28"/>
          <w:szCs w:val="28"/>
        </w:rPr>
        <w:t>K</w:t>
      </w:r>
      <w:r>
        <w:rPr>
          <w:sz w:val="28"/>
          <w:szCs w:val="28"/>
        </w:rPr>
        <w:t>ế hoạch công tác pháp chế năm học 202</w:t>
      </w:r>
      <w:r w:rsidR="002E175C">
        <w:rPr>
          <w:sz w:val="28"/>
          <w:szCs w:val="28"/>
        </w:rPr>
        <w:t xml:space="preserve">2 – </w:t>
      </w:r>
      <w:r>
        <w:rPr>
          <w:sz w:val="28"/>
          <w:szCs w:val="28"/>
        </w:rPr>
        <w:t>202</w:t>
      </w:r>
      <w:r w:rsidR="002E175C">
        <w:rPr>
          <w:sz w:val="28"/>
          <w:szCs w:val="28"/>
        </w:rPr>
        <w:t>3</w:t>
      </w:r>
      <w:r>
        <w:rPr>
          <w:sz w:val="28"/>
          <w:szCs w:val="28"/>
        </w:rPr>
        <w:t xml:space="preserve"> như sau:</w:t>
      </w:r>
    </w:p>
    <w:p w14:paraId="30FD9BCA" w14:textId="77777777" w:rsidR="002D07C1" w:rsidRDefault="002D07C1" w:rsidP="00D078B6">
      <w:pPr>
        <w:spacing w:line="360" w:lineRule="auto"/>
        <w:ind w:firstLine="720"/>
        <w:rPr>
          <w:sz w:val="28"/>
          <w:szCs w:val="28"/>
        </w:rPr>
      </w:pPr>
    </w:p>
    <w:p w14:paraId="30FD9BCB" w14:textId="77777777" w:rsidR="002D07C1" w:rsidRDefault="002D07C1" w:rsidP="00D078B6">
      <w:pPr>
        <w:spacing w:line="360" w:lineRule="auto"/>
        <w:jc w:val="both"/>
        <w:rPr>
          <w:b/>
          <w:sz w:val="28"/>
          <w:szCs w:val="28"/>
        </w:rPr>
      </w:pPr>
      <w:r>
        <w:rPr>
          <w:b/>
          <w:sz w:val="28"/>
          <w:szCs w:val="28"/>
        </w:rPr>
        <w:t>I. NHIỆM VỤ CHUNG</w:t>
      </w:r>
    </w:p>
    <w:p w14:paraId="05A7E95F" w14:textId="77777777" w:rsidR="007E64AD" w:rsidRPr="00C1453A" w:rsidRDefault="007E64AD" w:rsidP="00D078B6">
      <w:pPr>
        <w:spacing w:line="360" w:lineRule="auto"/>
        <w:ind w:firstLine="720"/>
        <w:jc w:val="both"/>
        <w:rPr>
          <w:sz w:val="28"/>
          <w:szCs w:val="28"/>
        </w:rPr>
      </w:pPr>
      <w:r>
        <w:rPr>
          <w:sz w:val="28"/>
          <w:szCs w:val="28"/>
          <w:lang w:eastAsia="vi-VN" w:bidi="vi-VN"/>
        </w:rPr>
        <w:t xml:space="preserve">1. </w:t>
      </w:r>
      <w:r w:rsidRPr="00C1453A">
        <w:rPr>
          <w:sz w:val="28"/>
          <w:szCs w:val="28"/>
          <w:lang w:val="vi-VN" w:eastAsia="vi-VN" w:bidi="vi-VN"/>
        </w:rPr>
        <w:t xml:space="preserve">Tiếp tục xây dựng và phát huy vai trò của tổ chức pháp chế, đội ngũ những người làm công tác pháp chế tại </w:t>
      </w:r>
      <w:r>
        <w:rPr>
          <w:sz w:val="28"/>
          <w:szCs w:val="28"/>
          <w:lang w:eastAsia="vi-VN" w:bidi="vi-VN"/>
        </w:rPr>
        <w:t>trường để</w:t>
      </w:r>
      <w:r w:rsidRPr="00C1453A">
        <w:rPr>
          <w:sz w:val="28"/>
          <w:szCs w:val="28"/>
          <w:lang w:val="vi-VN" w:eastAsia="vi-VN" w:bidi="vi-VN"/>
        </w:rPr>
        <w:t xml:space="preserve"> thực hiện tốt các nhiệm vụ theo quy định tại Nghị định số 55/2011/NĐ-CP ngày 04/07/2011 của Chính phủ Quy định chức năng, nhiệm vụ, quyền hạn và tổ chức bộ máy của tổ chức pháp chế.</w:t>
      </w:r>
    </w:p>
    <w:p w14:paraId="15B08CB6" w14:textId="77777777" w:rsidR="007E64AD" w:rsidRPr="0021089C" w:rsidRDefault="007E64AD" w:rsidP="00D078B6">
      <w:pPr>
        <w:spacing w:line="360" w:lineRule="auto"/>
        <w:ind w:firstLine="720"/>
        <w:jc w:val="both"/>
        <w:rPr>
          <w:sz w:val="28"/>
          <w:szCs w:val="28"/>
          <w:lang w:val="vi-VN" w:eastAsia="vi-VN" w:bidi="vi-VN"/>
        </w:rPr>
      </w:pPr>
      <w:r>
        <w:rPr>
          <w:sz w:val="28"/>
          <w:szCs w:val="28"/>
          <w:lang w:eastAsia="vi-VN" w:bidi="vi-VN"/>
        </w:rPr>
        <w:t xml:space="preserve">2. </w:t>
      </w:r>
      <w:r w:rsidRPr="00B26901">
        <w:rPr>
          <w:sz w:val="28"/>
          <w:szCs w:val="28"/>
          <w:lang w:val="vi-VN" w:eastAsia="vi-VN" w:bidi="vi-VN"/>
        </w:rPr>
        <w:t>Tiếp tục thể chế hóa các quan điểm, chủ trương của Đảng và Nhà nước</w:t>
      </w:r>
      <w:r>
        <w:rPr>
          <w:sz w:val="28"/>
          <w:szCs w:val="28"/>
          <w:lang w:eastAsia="vi-VN" w:bidi="vi-VN"/>
        </w:rPr>
        <w:t xml:space="preserve"> </w:t>
      </w:r>
      <w:r w:rsidRPr="00B26901">
        <w:rPr>
          <w:sz w:val="28"/>
          <w:szCs w:val="28"/>
          <w:lang w:val="vi-VN" w:eastAsia="vi-VN" w:bidi="vi-VN"/>
        </w:rPr>
        <w:t>về phát triển GDĐT; nâng cao chất lượng công tác tham mưu, góp ý văn bản quy</w:t>
      </w:r>
      <w:r>
        <w:rPr>
          <w:sz w:val="28"/>
          <w:szCs w:val="28"/>
          <w:lang w:eastAsia="vi-VN" w:bidi="vi-VN"/>
        </w:rPr>
        <w:t xml:space="preserve"> </w:t>
      </w:r>
      <w:r w:rsidRPr="00B26901">
        <w:rPr>
          <w:sz w:val="28"/>
          <w:szCs w:val="28"/>
          <w:lang w:val="vi-VN" w:eastAsia="vi-VN" w:bidi="vi-VN"/>
        </w:rPr>
        <w:t>phạm pháp luật (VBQPPL), đặc biệt là các văn bản dưới luật trong lĩnh vực GDĐT.</w:t>
      </w:r>
    </w:p>
    <w:p w14:paraId="3112DDE0" w14:textId="77777777" w:rsidR="007E64AD" w:rsidRPr="00747A6F" w:rsidRDefault="007E64AD" w:rsidP="00D078B6">
      <w:pPr>
        <w:pStyle w:val="Bodytext20"/>
        <w:tabs>
          <w:tab w:val="left" w:pos="1246"/>
        </w:tabs>
        <w:spacing w:before="0" w:line="360" w:lineRule="auto"/>
        <w:jc w:val="both"/>
        <w:rPr>
          <w:color w:val="000000"/>
          <w:sz w:val="28"/>
          <w:szCs w:val="28"/>
          <w:lang w:val="vi-VN" w:eastAsia="vi-VN" w:bidi="vi-VN"/>
        </w:rPr>
      </w:pPr>
      <w:r>
        <w:rPr>
          <w:sz w:val="28"/>
          <w:szCs w:val="28"/>
          <w:lang w:eastAsia="vi-VN" w:bidi="vi-VN"/>
        </w:rPr>
        <w:t xml:space="preserve">          </w:t>
      </w:r>
      <w:r w:rsidRPr="00DE1F37">
        <w:rPr>
          <w:sz w:val="28"/>
          <w:szCs w:val="28"/>
          <w:lang w:eastAsia="vi-VN" w:bidi="vi-VN"/>
        </w:rPr>
        <w:t xml:space="preserve">3. </w:t>
      </w:r>
      <w:r w:rsidRPr="0021089C">
        <w:rPr>
          <w:color w:val="000000"/>
          <w:sz w:val="28"/>
          <w:szCs w:val="28"/>
          <w:lang w:val="vi-VN" w:eastAsia="vi-VN" w:bidi="vi-VN"/>
        </w:rPr>
        <w:t xml:space="preserve">Chủ động rà soát VBQPPL để đề xuất sửa đổi, bổ sung hoặc thay thế, kịp thời xử lý những nội dung mâu thuẫn, chồng chéo, bất cập hoặc không còn phù hợp với các văn bản cấp trên và tình hình phát triển kinh tế - xã hội. Chủ động triển khai thực hiện nhiệm vụ hệ thống hóa VBQPPL kỳ 2019-2023 bảo đảm tiến độ, chất lượng theo hướng dẫn của Ủy ban nhân dân cấp tỉnh và các cơ </w:t>
      </w:r>
      <w:r w:rsidRPr="0021089C">
        <w:rPr>
          <w:color w:val="000000"/>
          <w:sz w:val="28"/>
          <w:szCs w:val="28"/>
          <w:lang w:val="vi-VN" w:eastAsia="vi-VN" w:bidi="vi-VN"/>
        </w:rPr>
        <w:lastRenderedPageBreak/>
        <w:t>quan có liên quan.</w:t>
      </w:r>
    </w:p>
    <w:p w14:paraId="3BD69B9A" w14:textId="77777777" w:rsidR="007E64AD" w:rsidRDefault="007E64AD" w:rsidP="00D078B6">
      <w:pPr>
        <w:spacing w:line="360" w:lineRule="auto"/>
        <w:ind w:firstLine="720"/>
        <w:jc w:val="both"/>
        <w:rPr>
          <w:sz w:val="28"/>
          <w:szCs w:val="28"/>
          <w:lang w:val="vi-VN" w:eastAsia="vi-VN" w:bidi="vi-VN"/>
        </w:rPr>
      </w:pPr>
      <w:r>
        <w:rPr>
          <w:sz w:val="28"/>
          <w:szCs w:val="28"/>
          <w:lang w:eastAsia="vi-VN" w:bidi="vi-VN"/>
        </w:rPr>
        <w:t xml:space="preserve">4. </w:t>
      </w:r>
      <w:r w:rsidRPr="002C62F4">
        <w:rPr>
          <w:sz w:val="28"/>
          <w:szCs w:val="28"/>
          <w:lang w:val="vi-VN" w:eastAsia="vi-VN" w:bidi="vi-VN"/>
        </w:rPr>
        <w:t>Tăng cường công tác phổ biến, giáo dục pháp luật (PBGDPL); thực hiện có chiều sâu, trọng tâm, trọng điểm, hiệu quả nhiệm vụ công tác PBGDPL; bảo đảm công tác PBGDPL được tổ chức triển khai thực chất, bám sát các nhiệm vụ trọng tâm của ngành giáo dục năm học 2022-2023; tập trung tuyên truyền, phổ biến các luật và quy định pháp luật mới ban hành liên quan đến quản lý nhà nước về giáo dục và đào tạo, phòng chống tham nhũng, tiêu cực, thực hành tiết kiệm, chống lãng phí; tổ chức Ngày Pháp luật Việt Nam.</w:t>
      </w:r>
    </w:p>
    <w:p w14:paraId="331C2E23" w14:textId="77777777" w:rsidR="007E64AD" w:rsidRDefault="007E64AD" w:rsidP="00D078B6">
      <w:pPr>
        <w:spacing w:line="360" w:lineRule="auto"/>
        <w:ind w:firstLine="720"/>
        <w:jc w:val="both"/>
        <w:rPr>
          <w:sz w:val="28"/>
          <w:szCs w:val="28"/>
          <w:lang w:eastAsia="vi-VN" w:bidi="vi-VN"/>
        </w:rPr>
      </w:pPr>
      <w:r>
        <w:rPr>
          <w:sz w:val="28"/>
          <w:szCs w:val="28"/>
          <w:lang w:eastAsia="vi-VN" w:bidi="vi-VN"/>
        </w:rPr>
        <w:t xml:space="preserve">5. </w:t>
      </w:r>
      <w:r w:rsidRPr="003E58FE">
        <w:rPr>
          <w:sz w:val="28"/>
          <w:szCs w:val="28"/>
          <w:lang w:eastAsia="vi-VN" w:bidi="vi-VN"/>
        </w:rPr>
        <w:t>Đẩy mạnh hoạt động theo dõi, đánh giá tình hình thi hành pháp luật về giáo dục để kiến nghị các biện pháp xử lý phù hợp, nhằm nâng cao hiệu quả công tác thi hành pháp luật.</w:t>
      </w:r>
    </w:p>
    <w:p w14:paraId="30FD9BD1" w14:textId="77777777" w:rsidR="002D07C1" w:rsidRDefault="002D07C1" w:rsidP="00D078B6">
      <w:pPr>
        <w:spacing w:line="360" w:lineRule="auto"/>
        <w:jc w:val="both"/>
        <w:rPr>
          <w:b/>
          <w:sz w:val="28"/>
          <w:szCs w:val="28"/>
        </w:rPr>
      </w:pPr>
      <w:r>
        <w:rPr>
          <w:b/>
          <w:sz w:val="28"/>
          <w:szCs w:val="28"/>
        </w:rPr>
        <w:t>II. NHIỆM VỤ CỤ THỂ</w:t>
      </w:r>
    </w:p>
    <w:p w14:paraId="30FD9BD2" w14:textId="77777777" w:rsidR="002D07C1" w:rsidRPr="00B76D86" w:rsidRDefault="002D07C1" w:rsidP="00D078B6">
      <w:pPr>
        <w:spacing w:line="360" w:lineRule="auto"/>
        <w:jc w:val="both"/>
        <w:rPr>
          <w:b/>
          <w:bCs/>
          <w:sz w:val="28"/>
          <w:szCs w:val="28"/>
          <w:lang w:val="vi-VN" w:eastAsia="vi-VN" w:bidi="vi-VN"/>
        </w:rPr>
      </w:pPr>
      <w:bookmarkStart w:id="0" w:name="bookmark2"/>
      <w:r w:rsidRPr="00B76D86">
        <w:rPr>
          <w:b/>
          <w:bCs/>
          <w:sz w:val="28"/>
          <w:szCs w:val="28"/>
          <w:lang w:eastAsia="vi-VN" w:bidi="vi-VN"/>
        </w:rPr>
        <w:t xml:space="preserve">1. </w:t>
      </w:r>
      <w:r w:rsidRPr="00B76D86">
        <w:rPr>
          <w:b/>
          <w:bCs/>
          <w:sz w:val="28"/>
          <w:szCs w:val="28"/>
          <w:lang w:val="vi-VN" w:eastAsia="vi-VN" w:bidi="vi-VN"/>
        </w:rPr>
        <w:t>Kiện toàn tổ chức pháp chế</w:t>
      </w:r>
      <w:bookmarkEnd w:id="0"/>
    </w:p>
    <w:p w14:paraId="30FD9BD3" w14:textId="77777777" w:rsidR="002D07C1" w:rsidRPr="002D07C1" w:rsidRDefault="002C4071" w:rsidP="00D078B6">
      <w:pPr>
        <w:spacing w:line="360" w:lineRule="auto"/>
        <w:ind w:firstLine="720"/>
        <w:jc w:val="both"/>
        <w:rPr>
          <w:spacing w:val="-2"/>
          <w:sz w:val="28"/>
          <w:szCs w:val="28"/>
        </w:rPr>
      </w:pPr>
      <w:r>
        <w:rPr>
          <w:sz w:val="28"/>
          <w:szCs w:val="28"/>
          <w:lang w:eastAsia="vi-VN" w:bidi="vi-VN"/>
        </w:rPr>
        <w:t xml:space="preserve">- </w:t>
      </w:r>
      <w:r w:rsidR="002D07C1" w:rsidRPr="002D07C1">
        <w:rPr>
          <w:spacing w:val="-2"/>
          <w:sz w:val="28"/>
          <w:szCs w:val="28"/>
        </w:rPr>
        <w:t xml:space="preserve">Vào đầu năm học, </w:t>
      </w:r>
      <w:r w:rsidR="002D07C1">
        <w:rPr>
          <w:spacing w:val="-2"/>
          <w:sz w:val="28"/>
          <w:szCs w:val="28"/>
        </w:rPr>
        <w:t>P.Hiệu trưởng phụ trách công tác Pháp chế</w:t>
      </w:r>
      <w:r w:rsidR="002D07C1" w:rsidRPr="002D07C1">
        <w:rPr>
          <w:spacing w:val="-2"/>
          <w:sz w:val="28"/>
          <w:szCs w:val="28"/>
        </w:rPr>
        <w:t xml:space="preserve"> tham mưu cho Hiệu trưởng ra quyết định thành lập tổ pháp chế; trong đó giáo viên dạy bộ môn giáo dục công dân là nòng cốt.</w:t>
      </w:r>
    </w:p>
    <w:p w14:paraId="30FD9BD4" w14:textId="77777777" w:rsidR="002D07C1" w:rsidRPr="007750BE" w:rsidRDefault="002C4071" w:rsidP="00D078B6">
      <w:pPr>
        <w:spacing w:line="360" w:lineRule="auto"/>
        <w:ind w:firstLine="720"/>
        <w:jc w:val="both"/>
        <w:rPr>
          <w:sz w:val="28"/>
          <w:szCs w:val="28"/>
          <w:lang w:val="vi-VN" w:eastAsia="vi-VN" w:bidi="vi-VN"/>
        </w:rPr>
      </w:pPr>
      <w:r>
        <w:rPr>
          <w:sz w:val="28"/>
          <w:szCs w:val="28"/>
          <w:lang w:eastAsia="vi-VN" w:bidi="vi-VN"/>
        </w:rPr>
        <w:t xml:space="preserve">- </w:t>
      </w:r>
      <w:r w:rsidR="002D07C1">
        <w:rPr>
          <w:sz w:val="28"/>
          <w:szCs w:val="28"/>
          <w:lang w:eastAsia="vi-VN" w:bidi="vi-VN"/>
        </w:rPr>
        <w:t xml:space="preserve">BGH </w:t>
      </w:r>
      <w:r w:rsidR="002D07C1">
        <w:rPr>
          <w:sz w:val="28"/>
          <w:szCs w:val="28"/>
        </w:rPr>
        <w:t>t</w:t>
      </w:r>
      <w:r w:rsidR="002D07C1" w:rsidRPr="002D07C1">
        <w:rPr>
          <w:sz w:val="28"/>
          <w:szCs w:val="28"/>
        </w:rPr>
        <w:t>ạo điều kiện thuận lợi để cán bộ phụ trách công tác pháp chế tham gia đầy đủ các lớp tập huấn, bồi dưỡng nghiệp vụ về công tác pháp chế, TTPBGDPL do Sở GDĐT, Sở Tư pháp và các cơ quan chuyên môn về công tác pháp chế tổ chức.</w:t>
      </w:r>
    </w:p>
    <w:p w14:paraId="30FD9BD5" w14:textId="77777777" w:rsidR="002D07C1" w:rsidRDefault="002D07C1" w:rsidP="00D078B6">
      <w:pPr>
        <w:spacing w:line="360" w:lineRule="auto"/>
        <w:jc w:val="both"/>
        <w:rPr>
          <w:b/>
          <w:bCs/>
          <w:sz w:val="28"/>
          <w:szCs w:val="28"/>
          <w:lang w:eastAsia="vi-VN" w:bidi="vi-VN"/>
        </w:rPr>
      </w:pPr>
      <w:bookmarkStart w:id="1" w:name="bookmark3"/>
      <w:r w:rsidRPr="00B76D86">
        <w:rPr>
          <w:b/>
          <w:bCs/>
          <w:sz w:val="28"/>
          <w:szCs w:val="28"/>
          <w:lang w:eastAsia="vi-VN" w:bidi="vi-VN"/>
        </w:rPr>
        <w:t xml:space="preserve">2. </w:t>
      </w:r>
      <w:r w:rsidRPr="00B76D86">
        <w:rPr>
          <w:b/>
          <w:bCs/>
          <w:sz w:val="28"/>
          <w:szCs w:val="28"/>
          <w:lang w:val="vi-VN" w:eastAsia="vi-VN" w:bidi="vi-VN"/>
        </w:rPr>
        <w:t>Về công tác xây dựng văn bản quy phạm pháp luật</w:t>
      </w:r>
      <w:bookmarkEnd w:id="1"/>
    </w:p>
    <w:p w14:paraId="30FD9BD6" w14:textId="77777777" w:rsidR="002D07C1" w:rsidRPr="002D07C1" w:rsidRDefault="002D07C1" w:rsidP="00D078B6">
      <w:pPr>
        <w:spacing w:line="360" w:lineRule="auto"/>
        <w:ind w:firstLine="720"/>
        <w:jc w:val="both"/>
        <w:rPr>
          <w:sz w:val="28"/>
          <w:szCs w:val="28"/>
        </w:rPr>
      </w:pPr>
      <w:r w:rsidRPr="002D07C1">
        <w:rPr>
          <w:sz w:val="28"/>
          <w:szCs w:val="28"/>
        </w:rPr>
        <w:t>Tích cực, chủ động lấy ý kiến rộng rãi của cán bộ, giáo viên, nhân viên nhà trường về việc gớp ý dự thảo VBQPPL do các cấp soạn thảo, yêu cầu.</w:t>
      </w:r>
    </w:p>
    <w:p w14:paraId="30FD9BD7" w14:textId="77777777" w:rsidR="002D07C1" w:rsidRPr="00B76D86" w:rsidRDefault="002D07C1" w:rsidP="00D078B6">
      <w:pPr>
        <w:spacing w:line="360" w:lineRule="auto"/>
        <w:jc w:val="both"/>
        <w:rPr>
          <w:b/>
          <w:bCs/>
          <w:sz w:val="28"/>
          <w:szCs w:val="28"/>
          <w:lang w:val="vi-VN" w:eastAsia="vi-VN" w:bidi="vi-VN"/>
        </w:rPr>
      </w:pPr>
      <w:bookmarkStart w:id="2" w:name="bookmark4"/>
      <w:r w:rsidRPr="00B76D86">
        <w:rPr>
          <w:b/>
          <w:bCs/>
          <w:sz w:val="28"/>
          <w:szCs w:val="28"/>
          <w:lang w:eastAsia="vi-VN" w:bidi="vi-VN"/>
        </w:rPr>
        <w:t xml:space="preserve">3. </w:t>
      </w:r>
      <w:r w:rsidRPr="00B76D86">
        <w:rPr>
          <w:b/>
          <w:bCs/>
          <w:sz w:val="28"/>
          <w:szCs w:val="28"/>
          <w:lang w:val="vi-VN" w:eastAsia="vi-VN" w:bidi="vi-VN"/>
        </w:rPr>
        <w:t>Về công tác kiểm tra, xử lý; rà soát, hệ thống hóa VBQPPL</w:t>
      </w:r>
      <w:bookmarkEnd w:id="2"/>
    </w:p>
    <w:p w14:paraId="30FD9BD8" w14:textId="77777777" w:rsidR="002D07C1" w:rsidRPr="00B76D86" w:rsidRDefault="007F2A40" w:rsidP="00D078B6">
      <w:pPr>
        <w:spacing w:line="360" w:lineRule="auto"/>
        <w:ind w:firstLine="720"/>
        <w:jc w:val="both"/>
        <w:rPr>
          <w:sz w:val="28"/>
          <w:szCs w:val="28"/>
          <w:lang w:val="vi-VN" w:eastAsia="vi-VN" w:bidi="vi-VN"/>
        </w:rPr>
      </w:pPr>
      <w:r>
        <w:rPr>
          <w:sz w:val="28"/>
          <w:szCs w:val="28"/>
          <w:lang w:eastAsia="vi-VN" w:bidi="vi-VN"/>
        </w:rPr>
        <w:t>BGH t</w:t>
      </w:r>
      <w:r w:rsidR="002D07C1" w:rsidRPr="00B76D86">
        <w:rPr>
          <w:sz w:val="28"/>
          <w:szCs w:val="28"/>
          <w:lang w:val="vi-VN" w:eastAsia="vi-VN" w:bidi="vi-VN"/>
        </w:rPr>
        <w:t>hường xuyên kiểm tra, rà soát các VBQPPL quy định liên quan đến quyền lợi, chế độ, chính sách của cán bộ, giáo viên, nhân viên và học sinh; các thủ tục hành chính thuộc thẩm quyền giải quyết của đơn vị nếu không còn phù hợp kịp thời kiến nghị sửa đổi, bổ sung hoặc ban hành mới để thay thế.</w:t>
      </w:r>
    </w:p>
    <w:p w14:paraId="30FD9BD9" w14:textId="77777777" w:rsidR="002D07C1" w:rsidRPr="00B76D86" w:rsidRDefault="002D07C1" w:rsidP="00D078B6">
      <w:pPr>
        <w:spacing w:line="360" w:lineRule="auto"/>
        <w:jc w:val="both"/>
        <w:rPr>
          <w:b/>
          <w:bCs/>
          <w:sz w:val="28"/>
          <w:szCs w:val="28"/>
          <w:lang w:val="vi-VN" w:eastAsia="vi-VN" w:bidi="vi-VN"/>
        </w:rPr>
      </w:pPr>
      <w:bookmarkStart w:id="3" w:name="bookmark5"/>
      <w:r w:rsidRPr="00B76D86">
        <w:rPr>
          <w:b/>
          <w:bCs/>
          <w:sz w:val="28"/>
          <w:szCs w:val="28"/>
          <w:lang w:eastAsia="vi-VN" w:bidi="vi-VN"/>
        </w:rPr>
        <w:t xml:space="preserve">4. </w:t>
      </w:r>
      <w:r w:rsidRPr="00B76D86">
        <w:rPr>
          <w:b/>
          <w:bCs/>
          <w:sz w:val="28"/>
          <w:szCs w:val="28"/>
          <w:lang w:val="vi-VN" w:eastAsia="vi-VN" w:bidi="vi-VN"/>
        </w:rPr>
        <w:t>Về công tác tuyên truyền, phổ biến, giáo dục pháp luật</w:t>
      </w:r>
      <w:bookmarkEnd w:id="3"/>
    </w:p>
    <w:p w14:paraId="33A0E471" w14:textId="77777777" w:rsidR="007F6259" w:rsidRPr="00B76D86" w:rsidRDefault="002D07C1" w:rsidP="00D078B6">
      <w:pPr>
        <w:spacing w:line="360" w:lineRule="auto"/>
        <w:ind w:firstLine="720"/>
        <w:jc w:val="both"/>
        <w:rPr>
          <w:sz w:val="28"/>
          <w:szCs w:val="28"/>
          <w:lang w:val="vi-VN" w:eastAsia="vi-VN" w:bidi="vi-VN"/>
        </w:rPr>
      </w:pPr>
      <w:r w:rsidRPr="00B76D86">
        <w:rPr>
          <w:sz w:val="28"/>
          <w:szCs w:val="28"/>
          <w:lang w:eastAsia="vi-VN" w:bidi="vi-VN"/>
        </w:rPr>
        <w:lastRenderedPageBreak/>
        <w:t xml:space="preserve">a) </w:t>
      </w:r>
      <w:r w:rsidR="007F6259" w:rsidRPr="003A774C">
        <w:rPr>
          <w:sz w:val="28"/>
          <w:szCs w:val="28"/>
          <w:lang w:eastAsia="vi-VN" w:bidi="vi-VN"/>
        </w:rPr>
        <w:t>T</w:t>
      </w:r>
      <w:r w:rsidR="007F6259">
        <w:rPr>
          <w:sz w:val="28"/>
          <w:szCs w:val="28"/>
          <w:lang w:eastAsia="vi-VN" w:bidi="vi-VN"/>
        </w:rPr>
        <w:t>iếp tục t</w:t>
      </w:r>
      <w:r w:rsidR="007F6259" w:rsidRPr="003A774C">
        <w:rPr>
          <w:sz w:val="28"/>
          <w:szCs w:val="28"/>
          <w:lang w:eastAsia="vi-VN" w:bidi="vi-VN"/>
        </w:rPr>
        <w:t>riển khai thực hiện Kế hoạch số 02/KH-SGDĐT ngày 13/01/2022 của Sở GDĐT về việc thực hiện công tác PBGDPL ngành giáo dục tỉnh Đắk Lắk năm 2022; tổ chức phổ biến kịp thời, thường xuyên chủ trương, chính sách của Đảng, pháp luật của Nhà nước, các quy định mới liên quan đến lĩnh vực giáo dục và đào tạo, nhất là các vấn đề xã hội quan tâm, bức xúc để xã hội, nhân dân hiểu, chia sẻ, ủng hộ và đóng góp nhiều hơn cho ngành;</w:t>
      </w:r>
    </w:p>
    <w:p w14:paraId="30FD9BDA" w14:textId="62F4B6F8" w:rsidR="002D07C1" w:rsidRDefault="007F6259" w:rsidP="00D078B6">
      <w:pPr>
        <w:spacing w:line="360" w:lineRule="auto"/>
        <w:ind w:firstLine="720"/>
        <w:jc w:val="both"/>
        <w:rPr>
          <w:sz w:val="28"/>
          <w:szCs w:val="28"/>
          <w:lang w:eastAsia="vi-VN" w:bidi="vi-VN"/>
        </w:rPr>
      </w:pPr>
      <w:r w:rsidRPr="00B76D86">
        <w:rPr>
          <w:sz w:val="28"/>
          <w:szCs w:val="28"/>
          <w:lang w:eastAsia="vi-VN" w:bidi="vi-VN"/>
        </w:rPr>
        <w:t xml:space="preserve">- </w:t>
      </w:r>
      <w:r w:rsidR="00FA3C34" w:rsidRPr="00B76D86">
        <w:rPr>
          <w:sz w:val="28"/>
          <w:szCs w:val="28"/>
          <w:lang w:val="vi-VN" w:eastAsia="vi-VN" w:bidi="vi-VN"/>
        </w:rPr>
        <w:t>Trong đó, nội dung PBGDPL cần bám sát các nhiệm vụ chủ yếu năm học 202</w:t>
      </w:r>
      <w:r w:rsidR="00FA3C34">
        <w:rPr>
          <w:sz w:val="28"/>
          <w:szCs w:val="28"/>
          <w:lang w:eastAsia="vi-VN" w:bidi="vi-VN"/>
        </w:rPr>
        <w:t>2</w:t>
      </w:r>
      <w:r w:rsidR="00FA3C34" w:rsidRPr="00B76D86">
        <w:rPr>
          <w:sz w:val="28"/>
          <w:szCs w:val="28"/>
          <w:lang w:val="vi-VN" w:eastAsia="vi-VN" w:bidi="vi-VN"/>
        </w:rPr>
        <w:t>-202</w:t>
      </w:r>
      <w:r w:rsidR="00FA3C34">
        <w:rPr>
          <w:sz w:val="28"/>
          <w:szCs w:val="28"/>
          <w:lang w:eastAsia="vi-VN" w:bidi="vi-VN"/>
        </w:rPr>
        <w:t>3</w:t>
      </w:r>
      <w:r w:rsidR="00FA3C34" w:rsidRPr="00B76D86">
        <w:rPr>
          <w:sz w:val="28"/>
          <w:szCs w:val="28"/>
          <w:lang w:val="vi-VN" w:eastAsia="vi-VN" w:bidi="vi-VN"/>
        </w:rPr>
        <w:t xml:space="preserve"> của ngành giáo dục, gắn với</w:t>
      </w:r>
      <w:r w:rsidR="00FA3C34" w:rsidRPr="008A05A2">
        <w:rPr>
          <w:sz w:val="28"/>
          <w:szCs w:val="28"/>
          <w:lang w:val="vi-VN" w:eastAsia="vi-VN" w:bidi="vi-VN"/>
        </w:rPr>
        <w:t xml:space="preserve"> </w:t>
      </w:r>
      <w:r w:rsidRPr="008A05A2">
        <w:rPr>
          <w:sz w:val="28"/>
          <w:szCs w:val="28"/>
          <w:lang w:val="vi-VN" w:eastAsia="vi-VN" w:bidi="vi-VN"/>
        </w:rPr>
        <w:t>thường xuyên tổ chức, quán triệt, triển khai toàn diện nội dung Kết luận số 80-KL/TW ngày 20/6/2020 của Ban Bí thư về tiếp tục thực hiện Chỉ thị 32-CT/TW ngày 09/12/2003 của Ban Bí thư về tăng cường sự lãnh đạo của Đảng trongcông tác PBGDPL; Luật Phổ biến, giáo dục pháp luật; Quyết định số 1521/QĐ-TTg ngày 06/10/2020 của Thủ tướng Chính phủ; Chỉ thị số 14-CT/TU ngày 10/8/2007 của Tỉnh ủy về tăng cường sự lãnh đạo của Đảng trong công tác PBGDPL bằng hình thức cán bộ pháp chế triển khai trong cuộc họp cơ qua hàng tháng, gửi văn bản cho các phòng chuyên môn nghiệp vụ thuộc Sở, các phòng GDĐT, các đơn vị trực thuộc Sở nhằm xác định trách nhiệm cụ thể của người đứng đầu đơn vị trong việc nâng cao chất lượng, hiệu quả công tác PBGDPL; gắn việc triển khai công tác PBGDPL với việc thực hiện các Nghị quyết Đại bộ Đảng bộ cơ sở; nâng cao ý thức chấp hành pháp luật và thực hiện nhiệm vụ chính trị đối với ngành giáo dục và đào tạo tỉnh nhà</w:t>
      </w:r>
      <w:r w:rsidR="00FA3C34">
        <w:rPr>
          <w:sz w:val="28"/>
          <w:szCs w:val="28"/>
          <w:lang w:eastAsia="vi-VN" w:bidi="vi-VN"/>
        </w:rPr>
        <w:t>;</w:t>
      </w:r>
    </w:p>
    <w:p w14:paraId="611C4226" w14:textId="00726C18" w:rsidR="00F0111B" w:rsidRPr="00FA3C34" w:rsidRDefault="00F0111B" w:rsidP="00D078B6">
      <w:pPr>
        <w:spacing w:line="360" w:lineRule="auto"/>
        <w:ind w:firstLine="720"/>
        <w:jc w:val="both"/>
        <w:rPr>
          <w:sz w:val="28"/>
          <w:szCs w:val="28"/>
          <w:lang w:eastAsia="vi-VN" w:bidi="vi-VN"/>
        </w:rPr>
      </w:pPr>
      <w:r>
        <w:rPr>
          <w:sz w:val="28"/>
          <w:szCs w:val="28"/>
          <w:lang w:eastAsia="vi-VN" w:bidi="vi-VN"/>
        </w:rPr>
        <w:t xml:space="preserve">- </w:t>
      </w:r>
      <w:r w:rsidR="00F942FD">
        <w:rPr>
          <w:sz w:val="28"/>
          <w:szCs w:val="28"/>
          <w:lang w:eastAsia="vi-VN" w:bidi="vi-VN"/>
        </w:rPr>
        <w:t>T</w:t>
      </w:r>
      <w:r w:rsidR="00F942FD" w:rsidRPr="00F942FD">
        <w:rPr>
          <w:sz w:val="28"/>
          <w:szCs w:val="28"/>
          <w:lang w:eastAsia="vi-VN" w:bidi="vi-VN"/>
        </w:rPr>
        <w:t>ham gia tổng kết 10 năm triển khai Luật Phổ biến, giáo dục pháp luật năm 2012.</w:t>
      </w:r>
    </w:p>
    <w:p w14:paraId="30FD9BDC" w14:textId="340ABDBE" w:rsidR="002D07C1" w:rsidRDefault="002D07C1" w:rsidP="00D078B6">
      <w:pPr>
        <w:spacing w:line="360" w:lineRule="auto"/>
        <w:ind w:firstLine="720"/>
        <w:jc w:val="both"/>
        <w:rPr>
          <w:sz w:val="28"/>
          <w:szCs w:val="28"/>
          <w:lang w:eastAsia="vi-VN" w:bidi="vi-VN"/>
        </w:rPr>
      </w:pPr>
      <w:r w:rsidRPr="00B76D86">
        <w:rPr>
          <w:sz w:val="28"/>
          <w:szCs w:val="28"/>
          <w:lang w:eastAsia="vi-VN" w:bidi="vi-VN"/>
        </w:rPr>
        <w:t xml:space="preserve">- </w:t>
      </w:r>
      <w:r w:rsidR="004078B8" w:rsidRPr="004078B8">
        <w:rPr>
          <w:sz w:val="28"/>
          <w:szCs w:val="28"/>
          <w:lang w:eastAsia="vi-VN" w:bidi="vi-VN"/>
        </w:rPr>
        <w:t xml:space="preserve">Tổ chức phổ biến kịp thời, thường xuyên các quy định pháp luật mới vềgiáo dục và các quy định pháp luật phù hợp với từng đối tượng thuộc phạm vi quản lý; tiếp tục tổ chức tuyên truyền, phổ biến Luật Giáo dục năm 2019; Luật sửa đổi, bổ sung một số điều của Luật Giáo dục Đại học và các văn bản hướng dẫn thi hành Luật; các văn bản quy phạm pháp luật (QPPL) liên quan đến chế độ chính sách cho cán bộ, nhà giáo, nhân viên và học sinh trong toàn ngành, các văn bản QPPL liên quan đến an toàn giao thông, môi trường, an toàn thực phẩm, </w:t>
      </w:r>
      <w:r w:rsidR="004078B8" w:rsidRPr="004078B8">
        <w:rPr>
          <w:sz w:val="28"/>
          <w:szCs w:val="28"/>
          <w:lang w:eastAsia="vi-VN" w:bidi="vi-VN"/>
        </w:rPr>
        <w:lastRenderedPageBreak/>
        <w:t>tội phạm về ma túy, mua bán người, quyền trẻ em các Điều ước quốc tế mà Việt Nam là thành viên, các thỏa thuận Quốc tế có liên quan đến lĩnh vực giáo dục</w:t>
      </w:r>
      <w:r w:rsidR="004078B8">
        <w:rPr>
          <w:sz w:val="28"/>
          <w:szCs w:val="28"/>
          <w:lang w:eastAsia="vi-VN" w:bidi="vi-VN"/>
        </w:rPr>
        <w:t>;</w:t>
      </w:r>
    </w:p>
    <w:p w14:paraId="1B1DDFD8" w14:textId="7194DC46" w:rsidR="004078B8" w:rsidRDefault="004078B8" w:rsidP="00D078B6">
      <w:pPr>
        <w:spacing w:line="360" w:lineRule="auto"/>
        <w:ind w:firstLine="720"/>
        <w:jc w:val="both"/>
        <w:rPr>
          <w:sz w:val="28"/>
          <w:szCs w:val="28"/>
          <w:lang w:eastAsia="vi-VN" w:bidi="vi-VN"/>
        </w:rPr>
      </w:pPr>
      <w:r>
        <w:rPr>
          <w:sz w:val="28"/>
          <w:szCs w:val="28"/>
          <w:lang w:eastAsia="vi-VN" w:bidi="vi-VN"/>
        </w:rPr>
        <w:t>-</w:t>
      </w:r>
      <w:r w:rsidR="00954052" w:rsidRPr="00954052">
        <w:t xml:space="preserve"> </w:t>
      </w:r>
      <w:r w:rsidR="00954052" w:rsidRPr="00954052">
        <w:rPr>
          <w:sz w:val="28"/>
          <w:szCs w:val="28"/>
          <w:lang w:eastAsia="vi-VN" w:bidi="vi-VN"/>
        </w:rPr>
        <w:t>Tăng cường công tác, hướng dẫn, tổ chức thực hiện các hoạt động PBGDPL trong nhà trường; chú trọng đổi mới nội dung, hình thức tuyên truyền, phổ</w:t>
      </w:r>
      <w:r w:rsidR="00954052">
        <w:rPr>
          <w:sz w:val="28"/>
          <w:szCs w:val="28"/>
          <w:lang w:eastAsia="vi-VN" w:bidi="vi-VN"/>
        </w:rPr>
        <w:t xml:space="preserve"> </w:t>
      </w:r>
      <w:r w:rsidR="00954052" w:rsidRPr="00954052">
        <w:rPr>
          <w:sz w:val="28"/>
          <w:szCs w:val="28"/>
          <w:lang w:eastAsia="vi-VN" w:bidi="vi-VN"/>
        </w:rPr>
        <w:t>biến phù hợp với từng cấp học, trình độ đào tạo và mục tiêu giáo dục, ngành nghề</w:t>
      </w:r>
      <w:r w:rsidR="00954052">
        <w:rPr>
          <w:sz w:val="28"/>
          <w:szCs w:val="28"/>
          <w:lang w:eastAsia="vi-VN" w:bidi="vi-VN"/>
        </w:rPr>
        <w:t xml:space="preserve"> </w:t>
      </w:r>
      <w:r w:rsidR="00954052" w:rsidRPr="00954052">
        <w:rPr>
          <w:sz w:val="28"/>
          <w:szCs w:val="28"/>
          <w:lang w:eastAsia="vi-VN" w:bidi="vi-VN"/>
        </w:rPr>
        <w:t>đào tạo</w:t>
      </w:r>
      <w:r w:rsidR="00D51507">
        <w:rPr>
          <w:sz w:val="28"/>
          <w:szCs w:val="28"/>
          <w:lang w:eastAsia="vi-VN" w:bidi="vi-VN"/>
        </w:rPr>
        <w:t>;</w:t>
      </w:r>
    </w:p>
    <w:p w14:paraId="4D672651" w14:textId="1D6CD42A" w:rsidR="00954052" w:rsidRDefault="00954052" w:rsidP="00D078B6">
      <w:pPr>
        <w:spacing w:line="360" w:lineRule="auto"/>
        <w:ind w:firstLine="720"/>
        <w:jc w:val="both"/>
        <w:rPr>
          <w:sz w:val="28"/>
          <w:szCs w:val="28"/>
          <w:lang w:eastAsia="vi-VN" w:bidi="vi-VN"/>
        </w:rPr>
      </w:pPr>
      <w:r>
        <w:rPr>
          <w:sz w:val="28"/>
          <w:szCs w:val="28"/>
          <w:lang w:eastAsia="vi-VN" w:bidi="vi-VN"/>
        </w:rPr>
        <w:t xml:space="preserve">- </w:t>
      </w:r>
      <w:r w:rsidR="00D51507" w:rsidRPr="00D51507">
        <w:rPr>
          <w:sz w:val="28"/>
          <w:szCs w:val="28"/>
          <w:lang w:eastAsia="vi-VN" w:bidi="vi-VN"/>
        </w:rPr>
        <w:t>Tổ chức hưởng ứng Ngày pháp luật Việt Nam; Tiếp tục xây dựng, hoàn thiện Tủ sách pháp luật, nâng cao hiệu quả sử dụng Tủ sách pháp luật; mở chuyên mục PBGDPL trên website, bản tin nội bộ của các đơn vị trong toàn ngành</w:t>
      </w:r>
      <w:r w:rsidR="00D51507">
        <w:rPr>
          <w:sz w:val="28"/>
          <w:szCs w:val="28"/>
          <w:lang w:eastAsia="vi-VN" w:bidi="vi-VN"/>
        </w:rPr>
        <w:t>;</w:t>
      </w:r>
    </w:p>
    <w:p w14:paraId="731416E3" w14:textId="08D32767" w:rsidR="00D51507" w:rsidRDefault="00D51507" w:rsidP="00D078B6">
      <w:pPr>
        <w:spacing w:line="360" w:lineRule="auto"/>
        <w:ind w:firstLine="720"/>
        <w:jc w:val="both"/>
        <w:rPr>
          <w:sz w:val="28"/>
          <w:szCs w:val="28"/>
          <w:lang w:eastAsia="vi-VN" w:bidi="vi-VN"/>
        </w:rPr>
      </w:pPr>
      <w:r>
        <w:rPr>
          <w:sz w:val="28"/>
          <w:szCs w:val="28"/>
          <w:lang w:eastAsia="vi-VN" w:bidi="vi-VN"/>
        </w:rPr>
        <w:t xml:space="preserve">- </w:t>
      </w:r>
      <w:r w:rsidR="001515C6" w:rsidRPr="001515C6">
        <w:rPr>
          <w:sz w:val="28"/>
          <w:szCs w:val="28"/>
          <w:lang w:eastAsia="vi-VN" w:bidi="vi-VN"/>
        </w:rPr>
        <w:t>Đổi mới phương pháp PBGDPL thông qua các môn học Đạo đức, Giáo</w:t>
      </w:r>
      <w:r w:rsidR="001515C6">
        <w:rPr>
          <w:sz w:val="28"/>
          <w:szCs w:val="28"/>
          <w:lang w:eastAsia="vi-VN" w:bidi="vi-VN"/>
        </w:rPr>
        <w:t xml:space="preserve"> </w:t>
      </w:r>
      <w:r w:rsidR="001515C6" w:rsidRPr="001515C6">
        <w:rPr>
          <w:sz w:val="28"/>
          <w:szCs w:val="28"/>
          <w:lang w:eastAsia="vi-VN" w:bidi="vi-VN"/>
        </w:rPr>
        <w:t>dục công dân, Giáo dục pháp luật, theo xu hướng tiên tiến, hiện đại, cập nhật</w:t>
      </w:r>
      <w:r w:rsidR="001515C6">
        <w:rPr>
          <w:sz w:val="28"/>
          <w:szCs w:val="28"/>
          <w:lang w:eastAsia="vi-VN" w:bidi="vi-VN"/>
        </w:rPr>
        <w:t xml:space="preserve"> </w:t>
      </w:r>
      <w:r w:rsidR="001515C6" w:rsidRPr="001515C6">
        <w:rPr>
          <w:sz w:val="28"/>
          <w:szCs w:val="28"/>
          <w:lang w:eastAsia="vi-VN" w:bidi="vi-VN"/>
        </w:rPr>
        <w:t>kiến thức phù hợp, đa dạng hóa các hình thức PBGDPL, tăng cường ứng dụng</w:t>
      </w:r>
      <w:r w:rsidR="001515C6">
        <w:rPr>
          <w:sz w:val="28"/>
          <w:szCs w:val="28"/>
          <w:lang w:eastAsia="vi-VN" w:bidi="vi-VN"/>
        </w:rPr>
        <w:t xml:space="preserve"> </w:t>
      </w:r>
      <w:r w:rsidR="001515C6" w:rsidRPr="001515C6">
        <w:rPr>
          <w:sz w:val="28"/>
          <w:szCs w:val="28"/>
          <w:lang w:eastAsia="vi-VN" w:bidi="vi-VN"/>
        </w:rPr>
        <w:t>công nghệ thông tin trong công tác PBGDPL gắn với triển khai có hiệu quả Đề án “Tăng cường ứng dụng công nghệ thông tin trong công tác PBGDPL”</w:t>
      </w:r>
      <w:r w:rsidR="00D515D7">
        <w:rPr>
          <w:sz w:val="28"/>
          <w:szCs w:val="28"/>
          <w:lang w:eastAsia="vi-VN" w:bidi="vi-VN"/>
        </w:rPr>
        <w:t>;</w:t>
      </w:r>
    </w:p>
    <w:p w14:paraId="279B5384" w14:textId="1E189C58" w:rsidR="00D515D7" w:rsidRPr="004078B8" w:rsidRDefault="00D515D7" w:rsidP="00D078B6">
      <w:pPr>
        <w:spacing w:line="360" w:lineRule="auto"/>
        <w:ind w:firstLine="720"/>
        <w:jc w:val="both"/>
        <w:rPr>
          <w:sz w:val="28"/>
          <w:szCs w:val="28"/>
          <w:lang w:eastAsia="vi-VN" w:bidi="vi-VN"/>
        </w:rPr>
      </w:pPr>
      <w:r>
        <w:rPr>
          <w:sz w:val="28"/>
          <w:szCs w:val="28"/>
          <w:lang w:eastAsia="vi-VN" w:bidi="vi-VN"/>
        </w:rPr>
        <w:t xml:space="preserve">- </w:t>
      </w:r>
      <w:r w:rsidRPr="00D515D7">
        <w:rPr>
          <w:sz w:val="28"/>
          <w:szCs w:val="28"/>
          <w:lang w:eastAsia="vi-VN" w:bidi="vi-VN"/>
        </w:rPr>
        <w:t>Hưởng ứng cuộc thi, hội thi về pháp luật do Bộ Giáo dục và</w:t>
      </w:r>
      <w:r>
        <w:rPr>
          <w:sz w:val="28"/>
          <w:szCs w:val="28"/>
          <w:lang w:eastAsia="vi-VN" w:bidi="vi-VN"/>
        </w:rPr>
        <w:t xml:space="preserve"> </w:t>
      </w:r>
      <w:r w:rsidRPr="00D515D7">
        <w:rPr>
          <w:sz w:val="28"/>
          <w:szCs w:val="28"/>
          <w:lang w:eastAsia="vi-VN" w:bidi="vi-VN"/>
        </w:rPr>
        <w:t>Đào tào và UBND tỉnh phát động.</w:t>
      </w:r>
    </w:p>
    <w:p w14:paraId="30FD9BDD" w14:textId="5F6DCE21" w:rsidR="002D07C1" w:rsidRPr="002C4071" w:rsidRDefault="002C4071" w:rsidP="00D078B6">
      <w:pPr>
        <w:pStyle w:val="Bodytext20"/>
        <w:shd w:val="clear" w:color="auto" w:fill="auto"/>
        <w:tabs>
          <w:tab w:val="left" w:pos="1071"/>
        </w:tabs>
        <w:spacing w:before="0" w:after="64" w:line="360" w:lineRule="auto"/>
        <w:jc w:val="both"/>
        <w:rPr>
          <w:color w:val="000000"/>
          <w:sz w:val="28"/>
          <w:szCs w:val="28"/>
          <w:lang w:val="vi-VN" w:eastAsia="vi-VN" w:bidi="vi-VN"/>
        </w:rPr>
      </w:pPr>
      <w:r>
        <w:rPr>
          <w:color w:val="000000"/>
          <w:sz w:val="28"/>
          <w:szCs w:val="28"/>
          <w:lang w:eastAsia="vi-VN" w:bidi="vi-VN"/>
        </w:rPr>
        <w:t xml:space="preserve">          - </w:t>
      </w:r>
      <w:r w:rsidR="0018246F">
        <w:rPr>
          <w:color w:val="000000"/>
          <w:sz w:val="28"/>
          <w:szCs w:val="28"/>
          <w:lang w:eastAsia="vi-VN" w:bidi="vi-VN"/>
        </w:rPr>
        <w:t xml:space="preserve">Khuyến khích </w:t>
      </w:r>
      <w:r w:rsidRPr="002C4071">
        <w:rPr>
          <w:color w:val="000000"/>
          <w:sz w:val="28"/>
          <w:szCs w:val="28"/>
          <w:lang w:val="vi-VN" w:eastAsia="vi-VN" w:bidi="vi-VN"/>
        </w:rPr>
        <w:t>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lý tình huống thực tế;</w:t>
      </w:r>
    </w:p>
    <w:p w14:paraId="30FD9BDF" w14:textId="3F0DF4D9" w:rsidR="002C4071" w:rsidRDefault="002D07C1" w:rsidP="00D078B6">
      <w:pPr>
        <w:spacing w:line="360" w:lineRule="auto"/>
        <w:ind w:firstLine="720"/>
        <w:jc w:val="both"/>
        <w:rPr>
          <w:sz w:val="28"/>
          <w:szCs w:val="28"/>
          <w:lang w:eastAsia="vi-VN" w:bidi="vi-VN"/>
        </w:rPr>
      </w:pPr>
      <w:r w:rsidRPr="00B76D86">
        <w:rPr>
          <w:sz w:val="28"/>
          <w:szCs w:val="28"/>
          <w:lang w:eastAsia="vi-VN" w:bidi="vi-VN"/>
        </w:rPr>
        <w:t xml:space="preserve">b) </w:t>
      </w:r>
      <w:r w:rsidR="008B076F" w:rsidRPr="008B076F">
        <w:rPr>
          <w:sz w:val="28"/>
          <w:szCs w:val="28"/>
          <w:lang w:eastAsia="vi-VN" w:bidi="vi-VN"/>
        </w:rPr>
        <w:t>Đổi mới, đa dạng hóa các hình thức PBGDPL; chú trọng ứng dụng công nghệ thông tin, chuyển đổi số trong công tác PBGDPL cho người học; tăng cường sự phối hợp giữa ngành giáo dục, ngành tư pháp và các cơ quan, tổ chức liên quan trong việc triển khai công tác PBGDPL;</w:t>
      </w:r>
    </w:p>
    <w:p w14:paraId="30FD9BE0" w14:textId="5BA6E07C" w:rsidR="002C4071" w:rsidRPr="002C4071" w:rsidRDefault="008B076F" w:rsidP="00D078B6">
      <w:pPr>
        <w:spacing w:line="360" w:lineRule="auto"/>
        <w:ind w:firstLine="720"/>
        <w:jc w:val="both"/>
        <w:rPr>
          <w:sz w:val="28"/>
          <w:szCs w:val="28"/>
          <w:lang w:eastAsia="vi-VN" w:bidi="vi-VN"/>
        </w:rPr>
      </w:pPr>
      <w:r>
        <w:rPr>
          <w:sz w:val="28"/>
          <w:szCs w:val="28"/>
          <w:lang w:eastAsia="vi-VN" w:bidi="vi-VN"/>
        </w:rPr>
        <w:t xml:space="preserve">c) </w:t>
      </w:r>
      <w:r w:rsidRPr="008B076F">
        <w:rPr>
          <w:sz w:val="28"/>
          <w:szCs w:val="28"/>
          <w:lang w:eastAsia="vi-VN" w:bidi="vi-VN"/>
        </w:rPr>
        <w:t xml:space="preserve">Tổ chức, tham gia hoạt động hưởng ứng Ngày Pháp luật Việt Nam 09/11 gắn với việc tổng kết 10 năm thi hành Luật Phổ biến, giáo dục pháp luật; tổ chức phổ biến nội dung cơ bản của các luật, pháp lệnh năm 2021, 2022; các </w:t>
      </w:r>
      <w:r w:rsidRPr="008B076F">
        <w:rPr>
          <w:sz w:val="28"/>
          <w:szCs w:val="28"/>
          <w:lang w:eastAsia="vi-VN" w:bidi="vi-VN"/>
        </w:rPr>
        <w:lastRenderedPageBreak/>
        <w:t>nội dung đã được xác định trong Quyết định số 1521/QĐ-TTg; các vấn đề gắn với nhiệm vụ trọng tâm của ngành và của địa phương năm 2022; những vấn đề nóng trên địa bàn được dư luận xã hội quan tâm. Về hình thức tổ chức, tập trung huy động và triển khai các hoạt động trên phương tiện thông tin đại chúng, Cổng/Trang thông tin điện tử, mạng viễn thông, mạng xã hội; thông qua các cuộc thi tìm hiểu pháp luật, tọa đàm giao lưu, đối thoại chính sách, pháp luật, lồng ghép trong các hoạt động văn hóa, văn nghệ, thể thao hoặc hình thức khác phù hợp với địa phương, cơ sở. Về khẩu hiệu, đề nghị địa phương, nhà trường chủ động lựa chọn khẩu hiệu tuyên truyền, phổ biến về Ngày Pháp luật Việt Nam; các hoạt động hưởng ứng Ngày Pháp luật Việt Nam cần tổ chức thường xuyên, liên tục trong cả năm, đặc biệt trong 02 tháng cao điểm là tháng 10 và 11/2022.</w:t>
      </w:r>
    </w:p>
    <w:p w14:paraId="30FD9BE1" w14:textId="77777777" w:rsidR="002D07C1" w:rsidRPr="00B76D86" w:rsidRDefault="002D07C1" w:rsidP="00D078B6">
      <w:pPr>
        <w:spacing w:line="360" w:lineRule="auto"/>
        <w:jc w:val="both"/>
        <w:rPr>
          <w:b/>
          <w:bCs/>
          <w:sz w:val="28"/>
          <w:szCs w:val="28"/>
          <w:lang w:val="vi-VN" w:eastAsia="vi-VN" w:bidi="vi-VN"/>
        </w:rPr>
      </w:pPr>
      <w:bookmarkStart w:id="4" w:name="bookmark7"/>
      <w:r w:rsidRPr="00B76D86">
        <w:rPr>
          <w:b/>
          <w:bCs/>
          <w:sz w:val="28"/>
          <w:szCs w:val="28"/>
          <w:lang w:eastAsia="vi-VN" w:bidi="vi-VN"/>
        </w:rPr>
        <w:t xml:space="preserve">5. </w:t>
      </w:r>
      <w:r w:rsidRPr="00B76D86">
        <w:rPr>
          <w:b/>
          <w:bCs/>
          <w:sz w:val="28"/>
          <w:szCs w:val="28"/>
          <w:lang w:val="vi-VN" w:eastAsia="vi-VN" w:bidi="vi-VN"/>
        </w:rPr>
        <w:t>Về công tác theo dõi tình hình thi hành pháp luật và kiểm tra việc thực hiện pháp luật</w:t>
      </w:r>
      <w:bookmarkEnd w:id="4"/>
    </w:p>
    <w:p w14:paraId="30FD9BE2" w14:textId="64F8BF02" w:rsidR="002D07C1" w:rsidRPr="00585026" w:rsidRDefault="002D07C1" w:rsidP="00D078B6">
      <w:pPr>
        <w:spacing w:line="360" w:lineRule="auto"/>
        <w:ind w:firstLine="720"/>
        <w:jc w:val="both"/>
        <w:rPr>
          <w:sz w:val="28"/>
          <w:szCs w:val="28"/>
          <w:lang w:val="vi-VN" w:eastAsia="vi-VN" w:bidi="vi-VN"/>
        </w:rPr>
      </w:pPr>
      <w:r w:rsidRPr="00B76D86">
        <w:rPr>
          <w:sz w:val="28"/>
          <w:szCs w:val="28"/>
          <w:lang w:eastAsia="vi-VN" w:bidi="vi-VN"/>
        </w:rPr>
        <w:t xml:space="preserve">a) </w:t>
      </w:r>
      <w:r w:rsidR="00585026" w:rsidRPr="00585026">
        <w:rPr>
          <w:sz w:val="28"/>
          <w:szCs w:val="28"/>
          <w:lang w:val="vi-VN" w:eastAsia="vi-VN" w:bidi="vi-VN"/>
        </w:rPr>
        <w:t>Triển khai thực hiện Kế hoạch số 07/KH-SGDĐT ngày 09/02/2022 của Sở GDĐT về kế hoạch theo dõi tình hình thi hành pháp luật ngành Giáo dục và Đào tạo tỉnh Đắk Lắk năm 2022; Nghị định số 59/2012/NĐ-CP ngày 23/7/2012 của Chính phủ về theo dõi tình hình thi hành pháp luật; Nghị định số 32/2020/NĐ-CP ngày 05/3/2020 của Chính phủ sửa đổi, bổ sung một số điều của Nghị định số 59/2012/NĐ-CP ngày 23/7/2012 về theo dõi tình hình thi hành pháp luật; Quyết định số 444/QĐ-BGDĐT ngày 28/01/2022 của Bộ trưởng Bộ Giáo dục và Đào tạo ban hành Kế hoạch theo dõi tình hình thi hành pháp luật và quản lý công tác theo dõi thi hành pháp luật về xử lý vi phạm hành chính năm 2022 của Bộ Giáo dục và Đào tạo;</w:t>
      </w:r>
    </w:p>
    <w:p w14:paraId="30FD9BE3" w14:textId="07B47465" w:rsidR="002D07C1" w:rsidRPr="006F398D" w:rsidRDefault="002D07C1" w:rsidP="00D078B6">
      <w:pPr>
        <w:spacing w:line="360" w:lineRule="auto"/>
        <w:ind w:firstLine="720"/>
        <w:jc w:val="both"/>
        <w:rPr>
          <w:sz w:val="28"/>
          <w:szCs w:val="28"/>
          <w:lang w:eastAsia="vi-VN" w:bidi="vi-VN"/>
        </w:rPr>
      </w:pPr>
      <w:r w:rsidRPr="00B76D86">
        <w:rPr>
          <w:sz w:val="28"/>
          <w:szCs w:val="28"/>
          <w:lang w:eastAsia="vi-VN" w:bidi="vi-VN"/>
        </w:rPr>
        <w:t xml:space="preserve">b) </w:t>
      </w:r>
      <w:r w:rsidR="006F398D" w:rsidRPr="006F398D">
        <w:rPr>
          <w:sz w:val="28"/>
          <w:szCs w:val="28"/>
          <w:lang w:val="vi-VN" w:eastAsia="vi-VN" w:bidi="vi-VN"/>
        </w:rPr>
        <w:t>Kết hợp chặt chẽ giữa công tác theo dõi THPL với tăng cường hoạt động kiểm tra việc thực hiện pháp luật để kịp thời phát hiện, xử lý hoặc kiến nghị xử lý các VBQPPL có nội dung trái pháp luật; phối hợp với các cơ quan, đơn vị có liên quan trong việc kiểm tra, xử lý việc chấp hành pháp luật về giáo dục của các cơ sở giáo dục</w:t>
      </w:r>
      <w:r w:rsidR="006F398D">
        <w:rPr>
          <w:sz w:val="28"/>
          <w:szCs w:val="28"/>
          <w:lang w:eastAsia="vi-VN" w:bidi="vi-VN"/>
        </w:rPr>
        <w:t>;</w:t>
      </w:r>
    </w:p>
    <w:p w14:paraId="30FD9BE4" w14:textId="77777777" w:rsidR="002D07C1" w:rsidRDefault="002D07C1" w:rsidP="00D078B6">
      <w:pPr>
        <w:spacing w:line="360" w:lineRule="auto"/>
        <w:ind w:firstLine="720"/>
        <w:jc w:val="both"/>
        <w:rPr>
          <w:sz w:val="28"/>
          <w:szCs w:val="28"/>
          <w:lang w:eastAsia="vi-VN" w:bidi="vi-VN"/>
        </w:rPr>
      </w:pPr>
      <w:r w:rsidRPr="00B76D86">
        <w:rPr>
          <w:sz w:val="28"/>
          <w:szCs w:val="28"/>
          <w:lang w:eastAsia="vi-VN" w:bidi="vi-VN"/>
        </w:rPr>
        <w:lastRenderedPageBreak/>
        <w:t xml:space="preserve">c) </w:t>
      </w:r>
      <w:r w:rsidRPr="00B76D86">
        <w:rPr>
          <w:sz w:val="28"/>
          <w:szCs w:val="28"/>
          <w:lang w:val="vi-VN" w:eastAsia="vi-VN" w:bidi="vi-VN"/>
        </w:rPr>
        <w:t>Báo cáo kết quả theo dõi tình hình THPL và kiểm tra việc thực hiện pháp luật trong lĩnh vực giáo dục tại đơn vị</w:t>
      </w:r>
      <w:r w:rsidR="007F2A40">
        <w:rPr>
          <w:sz w:val="28"/>
          <w:szCs w:val="28"/>
          <w:lang w:eastAsia="vi-VN" w:bidi="vi-VN"/>
        </w:rPr>
        <w:t xml:space="preserve"> báo cáo cấp trên theo kế hoạch</w:t>
      </w:r>
      <w:r w:rsidRPr="00B76D86">
        <w:rPr>
          <w:sz w:val="28"/>
          <w:szCs w:val="28"/>
          <w:lang w:val="vi-VN" w:eastAsia="vi-VN" w:bidi="vi-VN"/>
        </w:rPr>
        <w:t>.</w:t>
      </w:r>
    </w:p>
    <w:p w14:paraId="30FD9BE6" w14:textId="31711B5B" w:rsidR="00B200E4" w:rsidRPr="00B200E4" w:rsidRDefault="00B200E4" w:rsidP="00D078B6">
      <w:pPr>
        <w:spacing w:line="360" w:lineRule="auto"/>
        <w:ind w:right="-23"/>
        <w:rPr>
          <w:rFonts w:eastAsia="Times New Roman"/>
          <w:sz w:val="28"/>
          <w:szCs w:val="28"/>
        </w:rPr>
      </w:pPr>
      <w:r w:rsidRPr="00B200E4">
        <w:rPr>
          <w:rFonts w:eastAsia="Times New Roman"/>
          <w:b/>
          <w:bCs/>
          <w:color w:val="000000"/>
          <w:sz w:val="28"/>
          <w:szCs w:val="28"/>
          <w:bdr w:val="none" w:sz="0" w:space="0" w:color="auto" w:frame="1"/>
          <w:shd w:val="clear" w:color="auto" w:fill="FFFFFF"/>
        </w:rPr>
        <w:t>III. KẾ HOẠCH TỪNG THÁNG</w:t>
      </w:r>
    </w:p>
    <w:tbl>
      <w:tblPr>
        <w:tblW w:w="9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50"/>
        <w:gridCol w:w="5025"/>
        <w:gridCol w:w="2914"/>
      </w:tblGrid>
      <w:tr w:rsidR="00B200E4" w:rsidRPr="00B200E4" w14:paraId="30FD9BEA"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7" w14:textId="77777777"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b/>
                <w:bCs/>
                <w:color w:val="000000"/>
                <w:sz w:val="28"/>
                <w:szCs w:val="28"/>
                <w:bdr w:val="none" w:sz="0" w:space="0" w:color="auto" w:frame="1"/>
              </w:rPr>
              <w:t>Tháng</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8" w14:textId="77777777"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b/>
                <w:bCs/>
                <w:color w:val="000000"/>
                <w:sz w:val="28"/>
                <w:szCs w:val="28"/>
                <w:bdr w:val="none" w:sz="0" w:space="0" w:color="auto" w:frame="1"/>
              </w:rPr>
              <w:t>Nội dung triển khai</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9" w14:textId="77777777"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b/>
                <w:bCs/>
                <w:color w:val="000000"/>
                <w:sz w:val="28"/>
                <w:szCs w:val="28"/>
                <w:bdr w:val="none" w:sz="0" w:space="0" w:color="auto" w:frame="1"/>
              </w:rPr>
              <w:t>Phụ trách</w:t>
            </w:r>
          </w:p>
        </w:tc>
      </w:tr>
      <w:tr w:rsidR="00B200E4" w:rsidRPr="00B200E4" w14:paraId="30FD9BF8"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B" w14:textId="0EF6CC19"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t>9,10/202</w:t>
            </w:r>
            <w:r w:rsidR="001B33B4">
              <w:rPr>
                <w:rFonts w:eastAsia="Times New Roman"/>
                <w:color w:val="000000"/>
                <w:sz w:val="28"/>
                <w:szCs w:val="28"/>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D" w14:textId="42A3253F"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Thành lập tổ công tác thực hiện nhiệm vụ pháp chế nhà trường.</w:t>
            </w:r>
          </w:p>
          <w:p w14:paraId="22306E87" w14:textId="77777777" w:rsidR="002C7AEA" w:rsidRDefault="002C7AEA" w:rsidP="00D078B6">
            <w:pPr>
              <w:spacing w:line="360" w:lineRule="auto"/>
              <w:ind w:right="-23"/>
              <w:jc w:val="both"/>
              <w:rPr>
                <w:rFonts w:eastAsia="Times New Roman"/>
                <w:color w:val="000000"/>
                <w:sz w:val="28"/>
                <w:szCs w:val="28"/>
              </w:rPr>
            </w:pPr>
            <w:r w:rsidRPr="00B200E4">
              <w:rPr>
                <w:rFonts w:eastAsia="Times New Roman"/>
                <w:color w:val="000000"/>
                <w:sz w:val="28"/>
                <w:szCs w:val="28"/>
              </w:rPr>
              <w:t> - Xây dựng kế hoạch triển khai nhiệm vụ pháp chế năm học</w:t>
            </w:r>
            <w:r>
              <w:rPr>
                <w:rFonts w:eastAsia="Times New Roman"/>
                <w:color w:val="000000"/>
                <w:sz w:val="28"/>
                <w:szCs w:val="28"/>
              </w:rPr>
              <w:t>.</w:t>
            </w:r>
          </w:p>
          <w:p w14:paraId="30FD9BEE"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Tiếp tục hoàn thiện bổ sung tủ sách pháp luật.</w:t>
            </w:r>
            <w:r w:rsidRPr="00B200E4">
              <w:rPr>
                <w:rFonts w:eastAsia="Times New Roman"/>
                <w:color w:val="000000"/>
                <w:sz w:val="28"/>
                <w:szCs w:val="28"/>
              </w:rPr>
              <w:br/>
              <w:t>- Giáo dục pháp luật cho học sinh Luật ATGT.</w:t>
            </w:r>
            <w:r w:rsidRPr="00B200E4">
              <w:rPr>
                <w:rFonts w:eastAsia="Times New Roman"/>
                <w:color w:val="000000"/>
                <w:sz w:val="28"/>
                <w:szCs w:val="28"/>
              </w:rPr>
              <w:br/>
              <w:t>- Triển khai các văn bản của ngành tới cán bộ giáo viên, nhân viên nhà trường.</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F" w14:textId="77777777" w:rsidR="008F4180" w:rsidRDefault="008F4180" w:rsidP="00D078B6">
            <w:pPr>
              <w:spacing w:line="360" w:lineRule="auto"/>
              <w:ind w:right="-23"/>
              <w:jc w:val="both"/>
              <w:rPr>
                <w:rFonts w:eastAsia="Times New Roman"/>
                <w:color w:val="000000"/>
                <w:sz w:val="28"/>
                <w:szCs w:val="28"/>
              </w:rPr>
            </w:pPr>
          </w:p>
          <w:p w14:paraId="30FD9BF0" w14:textId="77777777"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Lãnh đạo trường.</w:t>
            </w:r>
          </w:p>
          <w:p w14:paraId="30FD9BF1" w14:textId="77777777" w:rsidR="008F4180" w:rsidRDefault="008F4180" w:rsidP="00D078B6">
            <w:pPr>
              <w:spacing w:line="360" w:lineRule="auto"/>
              <w:ind w:right="-23"/>
              <w:jc w:val="both"/>
              <w:rPr>
                <w:rFonts w:eastAsia="Times New Roman"/>
                <w:color w:val="000000"/>
                <w:sz w:val="28"/>
                <w:szCs w:val="28"/>
              </w:rPr>
            </w:pPr>
          </w:p>
          <w:p w14:paraId="30FD9BF2" w14:textId="386FC108"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xml:space="preserve">- </w:t>
            </w:r>
            <w:r w:rsidR="002C7AEA" w:rsidRPr="00B200E4">
              <w:rPr>
                <w:rFonts w:eastAsia="Times New Roman"/>
                <w:color w:val="000000"/>
                <w:sz w:val="28"/>
                <w:szCs w:val="28"/>
              </w:rPr>
              <w:t>Tổ pháp chế</w:t>
            </w:r>
            <w:r w:rsidRPr="00B200E4">
              <w:rPr>
                <w:rFonts w:eastAsia="Times New Roman"/>
                <w:color w:val="000000"/>
                <w:sz w:val="28"/>
                <w:szCs w:val="28"/>
              </w:rPr>
              <w:t>.</w:t>
            </w:r>
          </w:p>
          <w:p w14:paraId="30FD9BF3" w14:textId="77777777" w:rsidR="008F4180" w:rsidRDefault="008F4180" w:rsidP="00D078B6">
            <w:pPr>
              <w:spacing w:line="360" w:lineRule="auto"/>
              <w:ind w:right="-23"/>
              <w:jc w:val="both"/>
              <w:rPr>
                <w:rFonts w:eastAsia="Times New Roman"/>
                <w:color w:val="000000"/>
                <w:sz w:val="28"/>
                <w:szCs w:val="28"/>
              </w:rPr>
            </w:pPr>
          </w:p>
          <w:p w14:paraId="30FD9BF4" w14:textId="77777777"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Tổ pháp chế, CBTV.</w:t>
            </w:r>
          </w:p>
          <w:p w14:paraId="30FD9BF5" w14:textId="77777777" w:rsidR="008F4180" w:rsidRDefault="008F4180" w:rsidP="00D078B6">
            <w:pPr>
              <w:spacing w:line="360" w:lineRule="auto"/>
              <w:ind w:right="-23"/>
              <w:jc w:val="both"/>
              <w:rPr>
                <w:rFonts w:eastAsia="Times New Roman"/>
                <w:color w:val="000000"/>
                <w:sz w:val="28"/>
                <w:szCs w:val="28"/>
              </w:rPr>
            </w:pPr>
            <w:r>
              <w:rPr>
                <w:rFonts w:eastAsia="Times New Roman"/>
                <w:color w:val="000000"/>
                <w:sz w:val="28"/>
                <w:szCs w:val="28"/>
              </w:rPr>
              <w:br/>
              <w:t> </w:t>
            </w:r>
            <w:r w:rsidR="00B200E4" w:rsidRPr="00B200E4">
              <w:rPr>
                <w:rFonts w:eastAsia="Times New Roman"/>
                <w:color w:val="000000"/>
                <w:sz w:val="28"/>
                <w:szCs w:val="28"/>
              </w:rPr>
              <w:t>- ĐTN, GVCN</w:t>
            </w:r>
          </w:p>
          <w:p w14:paraId="30FD9BF6" w14:textId="77777777" w:rsidR="008F4180" w:rsidRDefault="008F4180" w:rsidP="00D078B6">
            <w:pPr>
              <w:spacing w:line="360" w:lineRule="auto"/>
              <w:ind w:right="-23"/>
              <w:jc w:val="both"/>
              <w:rPr>
                <w:rFonts w:eastAsia="Times New Roman"/>
                <w:color w:val="000000"/>
                <w:sz w:val="28"/>
                <w:szCs w:val="28"/>
              </w:rPr>
            </w:pPr>
          </w:p>
          <w:p w14:paraId="30FD9BF7"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Lãnh đạo; TTCM.</w:t>
            </w:r>
          </w:p>
        </w:tc>
      </w:tr>
      <w:tr w:rsidR="00B200E4" w:rsidRPr="00B200E4" w14:paraId="30FD9BFD"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9" w14:textId="4DAF5021"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t>11/202</w:t>
            </w:r>
            <w:r w:rsidR="000E6070">
              <w:rPr>
                <w:rFonts w:eastAsia="Times New Roman"/>
                <w:color w:val="000000"/>
                <w:sz w:val="28"/>
                <w:szCs w:val="28"/>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A"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Triển khai kế hoạch công tác phổ biến giáo dục pháp luật. Thực hiện “Ngày pháp luật”.</w:t>
            </w:r>
            <w:r w:rsidRPr="00B200E4">
              <w:rPr>
                <w:rFonts w:eastAsia="Times New Roman"/>
                <w:color w:val="000000"/>
                <w:sz w:val="28"/>
                <w:szCs w:val="28"/>
              </w:rPr>
              <w:br/>
              <w:t>- Tổ chức tuyên truyền phổ biến các văn bản pháp luật, văn bản pháp quy: Luật tiếp công dân; Luật chống thiên tai; Luật căn cước công dân; Luật hộ tịch; Luật bình đẳng giới, Luật giáo dục 2019….</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B" w14:textId="77777777"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Tổ pháp chế</w:t>
            </w:r>
          </w:p>
          <w:p w14:paraId="30FD9BFC" w14:textId="77777777" w:rsidR="00B200E4" w:rsidRPr="00B200E4" w:rsidRDefault="008F4180" w:rsidP="00D078B6">
            <w:pPr>
              <w:spacing w:line="360" w:lineRule="auto"/>
              <w:ind w:right="-23"/>
              <w:jc w:val="both"/>
              <w:rPr>
                <w:rFonts w:eastAsia="Times New Roman"/>
                <w:color w:val="000000"/>
                <w:sz w:val="28"/>
                <w:szCs w:val="28"/>
              </w:rPr>
            </w:pPr>
            <w:r>
              <w:rPr>
                <w:rFonts w:eastAsia="Times New Roman"/>
                <w:color w:val="000000"/>
                <w:sz w:val="28"/>
                <w:szCs w:val="28"/>
              </w:rPr>
              <w:br/>
              <w:t> </w:t>
            </w:r>
            <w:r>
              <w:rPr>
                <w:rFonts w:eastAsia="Times New Roman"/>
                <w:color w:val="000000"/>
                <w:sz w:val="28"/>
                <w:szCs w:val="28"/>
              </w:rPr>
              <w:br/>
              <w:t> </w:t>
            </w:r>
            <w:r w:rsidR="00B200E4" w:rsidRPr="00B200E4">
              <w:rPr>
                <w:rFonts w:eastAsia="Times New Roman"/>
                <w:color w:val="000000"/>
                <w:sz w:val="28"/>
                <w:szCs w:val="28"/>
              </w:rPr>
              <w:t>- Tổ pháp chế; TTCM; GVCN; ĐTN.</w:t>
            </w:r>
          </w:p>
        </w:tc>
      </w:tr>
      <w:tr w:rsidR="00B200E4" w:rsidRPr="00B200E4" w14:paraId="30FD9C05"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E" w14:textId="3221DE30"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t>12/202</w:t>
            </w:r>
            <w:r w:rsidR="000E6070">
              <w:rPr>
                <w:rFonts w:eastAsia="Times New Roman"/>
                <w:color w:val="000000"/>
                <w:sz w:val="28"/>
                <w:szCs w:val="28"/>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F" w14:textId="6486879C"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Tổ chức tuyên truyền các văn bản luật mới ban hành.</w:t>
            </w:r>
          </w:p>
          <w:p w14:paraId="30FD9C00"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 Tiếp tục giáo dục kỹ năng sống cho học sinh.</w:t>
            </w:r>
            <w:r w:rsidRPr="00B200E4">
              <w:rPr>
                <w:rFonts w:eastAsia="Times New Roman"/>
                <w:color w:val="000000"/>
                <w:sz w:val="28"/>
                <w:szCs w:val="28"/>
              </w:rPr>
              <w:br/>
              <w:t>- Tiếp tục quán triệt Luật phòng chống tham nhũng, Luật khiếu nại, tố cáo tới cán bộ giáo viên, nhân viên nhà trường.</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2" w14:textId="426FA778"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GVCN, TTCM, tổ pháp chế.</w:t>
            </w:r>
          </w:p>
          <w:p w14:paraId="30FD9C03" w14:textId="77777777"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br/>
              <w:t>- GVCN, ĐTN.</w:t>
            </w:r>
          </w:p>
          <w:p w14:paraId="30FD9C04"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br/>
              <w:t>- BGH; TTCM; GVCN</w:t>
            </w:r>
          </w:p>
        </w:tc>
      </w:tr>
      <w:tr w:rsidR="00B200E4" w:rsidRPr="00B200E4" w14:paraId="30FD9C09"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6" w14:textId="691A5280"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lastRenderedPageBreak/>
              <w:t>01/202</w:t>
            </w:r>
            <w:r w:rsidR="000E6070">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7"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Kiểm tra công tác thực hiện triển khai các văn bản pháp luật cho giáo viên và học sinh.</w:t>
            </w:r>
            <w:r w:rsidRPr="00B200E4">
              <w:rPr>
                <w:rFonts w:eastAsia="Times New Roman"/>
                <w:color w:val="000000"/>
                <w:sz w:val="28"/>
                <w:szCs w:val="28"/>
              </w:rPr>
              <w:br/>
              <w:t>- Triển khai văn bản của ngành đến CB,GV,HS.</w:t>
            </w:r>
            <w:r w:rsidRPr="00B200E4">
              <w:rPr>
                <w:rFonts w:eastAsia="Times New Roman"/>
                <w:color w:val="000000"/>
                <w:sz w:val="28"/>
                <w:szCs w:val="28"/>
              </w:rPr>
              <w:br/>
              <w:t>- Giáo dục kỹ năng sống trong học sinh.</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8"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BGH, tổ pháp chế.</w:t>
            </w:r>
            <w:r w:rsidRPr="00B200E4">
              <w:rPr>
                <w:rFonts w:eastAsia="Times New Roman"/>
                <w:color w:val="000000"/>
                <w:sz w:val="28"/>
                <w:szCs w:val="28"/>
              </w:rPr>
              <w:br/>
              <w:t> </w:t>
            </w:r>
            <w:r w:rsidRPr="00B200E4">
              <w:rPr>
                <w:rFonts w:eastAsia="Times New Roman"/>
                <w:color w:val="000000"/>
                <w:sz w:val="28"/>
                <w:szCs w:val="28"/>
              </w:rPr>
              <w:br/>
              <w:t>- BGH; TTCM, GVCN</w:t>
            </w:r>
            <w:r w:rsidRPr="00B200E4">
              <w:rPr>
                <w:rFonts w:eastAsia="Times New Roman"/>
                <w:color w:val="000000"/>
                <w:sz w:val="28"/>
                <w:szCs w:val="28"/>
              </w:rPr>
              <w:br/>
              <w:t> </w:t>
            </w:r>
            <w:r w:rsidRPr="00B200E4">
              <w:rPr>
                <w:rFonts w:eastAsia="Times New Roman"/>
                <w:color w:val="000000"/>
                <w:sz w:val="28"/>
                <w:szCs w:val="28"/>
              </w:rPr>
              <w:br/>
              <w:t>- GVCN, ĐTN.</w:t>
            </w:r>
          </w:p>
        </w:tc>
      </w:tr>
      <w:tr w:rsidR="00B200E4" w:rsidRPr="00B200E4" w14:paraId="30FD9C16"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A" w14:textId="77777777" w:rsidR="00B200E4" w:rsidRPr="00B200E4" w:rsidRDefault="00B200E4" w:rsidP="00D078B6">
            <w:pPr>
              <w:spacing w:line="360" w:lineRule="auto"/>
              <w:ind w:right="-23"/>
              <w:jc w:val="center"/>
              <w:rPr>
                <w:rFonts w:eastAsia="Times New Roman"/>
                <w:color w:val="000000"/>
                <w:sz w:val="28"/>
                <w:szCs w:val="28"/>
              </w:rPr>
            </w:pPr>
          </w:p>
          <w:p w14:paraId="30FD9C0B" w14:textId="77777777" w:rsidR="00B200E4" w:rsidRPr="00B200E4" w:rsidRDefault="00B200E4" w:rsidP="00D078B6">
            <w:pPr>
              <w:spacing w:line="360" w:lineRule="auto"/>
              <w:ind w:right="-23"/>
              <w:jc w:val="center"/>
              <w:rPr>
                <w:rFonts w:eastAsia="Times New Roman"/>
                <w:color w:val="000000"/>
                <w:sz w:val="28"/>
                <w:szCs w:val="28"/>
              </w:rPr>
            </w:pPr>
          </w:p>
          <w:p w14:paraId="30FD9C0C" w14:textId="5AE750D8"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t>02/202</w:t>
            </w:r>
            <w:r w:rsidR="000E6070">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D" w14:textId="77777777"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Triển khai kế hoạch công tác phổ biến giáo dục pháp luật. Sưu tầm sách báo về pháp luật để phổ biến trong GV và HS.</w:t>
            </w:r>
            <w:r w:rsidRPr="00B200E4">
              <w:rPr>
                <w:rFonts w:eastAsia="Times New Roman"/>
                <w:color w:val="000000"/>
                <w:sz w:val="28"/>
                <w:szCs w:val="28"/>
              </w:rPr>
              <w:br/>
              <w:t>- Triển khai học tập các Chỉ thị, Nghị quyết của Đảng.</w:t>
            </w:r>
          </w:p>
          <w:p w14:paraId="30FD9C0E" w14:textId="4E3F2C60"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Tham gia tư vấn tuyển sinh</w:t>
            </w:r>
            <w:r w:rsidR="007549C2">
              <w:rPr>
                <w:rFonts w:eastAsia="Times New Roman"/>
                <w:color w:val="000000"/>
                <w:sz w:val="28"/>
                <w:szCs w:val="28"/>
              </w:rPr>
              <w:t xml:space="preserve"> </w:t>
            </w:r>
            <w:r w:rsidRPr="00B200E4">
              <w:rPr>
                <w:rFonts w:eastAsia="Times New Roman"/>
                <w:color w:val="000000"/>
                <w:sz w:val="28"/>
                <w:szCs w:val="28"/>
              </w:rPr>
              <w:t>-</w:t>
            </w:r>
            <w:r w:rsidR="007549C2">
              <w:rPr>
                <w:rFonts w:eastAsia="Times New Roman"/>
                <w:color w:val="000000"/>
                <w:sz w:val="28"/>
                <w:szCs w:val="28"/>
              </w:rPr>
              <w:t xml:space="preserve"> </w:t>
            </w:r>
            <w:r w:rsidRPr="00B200E4">
              <w:rPr>
                <w:rFonts w:eastAsia="Times New Roman"/>
                <w:color w:val="000000"/>
                <w:sz w:val="28"/>
                <w:szCs w:val="28"/>
              </w:rPr>
              <w:t>hướng nghiệp năm 202</w:t>
            </w:r>
            <w:r w:rsidR="007549C2">
              <w:rPr>
                <w:rFonts w:eastAsia="Times New Roman"/>
                <w:color w:val="000000"/>
                <w:sz w:val="28"/>
                <w:szCs w:val="28"/>
              </w:rPr>
              <w:t>3</w:t>
            </w:r>
            <w:r w:rsidRPr="00B200E4">
              <w:rPr>
                <w:rFonts w:eastAsia="Times New Roman"/>
                <w:color w:val="000000"/>
                <w:sz w:val="28"/>
                <w:szCs w:val="28"/>
              </w:rPr>
              <w:t>.</w:t>
            </w:r>
          </w:p>
          <w:p w14:paraId="30FD9C0F"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Phòng chống bạo lực học đường</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0E233A2E" w14:textId="77777777" w:rsidR="00FD3551"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BGH,</w:t>
            </w:r>
            <w:r w:rsidR="00093F1D">
              <w:rPr>
                <w:rFonts w:eastAsia="Times New Roman"/>
                <w:color w:val="000000"/>
                <w:sz w:val="28"/>
                <w:szCs w:val="28"/>
              </w:rPr>
              <w:t xml:space="preserve"> tổ pháp chế,</w:t>
            </w:r>
            <w:r w:rsidRPr="00B200E4">
              <w:rPr>
                <w:rFonts w:eastAsia="Times New Roman"/>
                <w:color w:val="000000"/>
                <w:sz w:val="28"/>
                <w:szCs w:val="28"/>
              </w:rPr>
              <w:t xml:space="preserve"> GVCN,</w:t>
            </w:r>
            <w:r w:rsidR="00093F1D">
              <w:rPr>
                <w:rFonts w:eastAsia="Times New Roman"/>
                <w:color w:val="000000"/>
                <w:sz w:val="28"/>
                <w:szCs w:val="28"/>
              </w:rPr>
              <w:t xml:space="preserve"> </w:t>
            </w:r>
            <w:r w:rsidRPr="00B200E4">
              <w:rPr>
                <w:rFonts w:eastAsia="Times New Roman"/>
                <w:color w:val="000000"/>
                <w:sz w:val="28"/>
                <w:szCs w:val="28"/>
              </w:rPr>
              <w:t>ĐTN.</w:t>
            </w:r>
          </w:p>
          <w:p w14:paraId="30FD9C11" w14:textId="2EC5F3DA" w:rsidR="008F4180" w:rsidRDefault="008F4180" w:rsidP="00D078B6">
            <w:pPr>
              <w:spacing w:line="360" w:lineRule="auto"/>
              <w:ind w:right="-23"/>
              <w:jc w:val="both"/>
              <w:rPr>
                <w:rFonts w:eastAsia="Times New Roman"/>
                <w:color w:val="000000"/>
                <w:sz w:val="28"/>
                <w:szCs w:val="28"/>
              </w:rPr>
            </w:pPr>
          </w:p>
          <w:p w14:paraId="30FD9C13" w14:textId="73C55B0E" w:rsidR="008F4180" w:rsidRDefault="008F4180" w:rsidP="00D078B6">
            <w:pPr>
              <w:spacing w:line="360" w:lineRule="auto"/>
              <w:ind w:right="-23"/>
              <w:jc w:val="both"/>
              <w:rPr>
                <w:rFonts w:eastAsia="Times New Roman"/>
                <w:color w:val="000000"/>
                <w:sz w:val="28"/>
                <w:szCs w:val="28"/>
              </w:rPr>
            </w:pPr>
            <w:r>
              <w:rPr>
                <w:rFonts w:eastAsia="Times New Roman"/>
                <w:color w:val="000000"/>
                <w:sz w:val="28"/>
                <w:szCs w:val="28"/>
              </w:rPr>
              <w:t xml:space="preserve">- </w:t>
            </w:r>
            <w:r w:rsidR="00B200E4" w:rsidRPr="00B200E4">
              <w:rPr>
                <w:rFonts w:eastAsia="Times New Roman"/>
                <w:color w:val="000000"/>
                <w:sz w:val="28"/>
                <w:szCs w:val="28"/>
              </w:rPr>
              <w:t>BGH, GVCN,TTCM, ĐTN</w:t>
            </w:r>
            <w:r w:rsidR="00B200E4" w:rsidRPr="00B200E4">
              <w:rPr>
                <w:rFonts w:eastAsia="Times New Roman"/>
                <w:color w:val="000000"/>
                <w:sz w:val="28"/>
                <w:szCs w:val="28"/>
              </w:rPr>
              <w:br/>
              <w:t>- BGH, ĐTN.</w:t>
            </w:r>
          </w:p>
          <w:p w14:paraId="75430A9D" w14:textId="77777777" w:rsidR="00FD3551" w:rsidRDefault="00FD3551" w:rsidP="00D078B6">
            <w:pPr>
              <w:spacing w:line="360" w:lineRule="auto"/>
              <w:ind w:right="-23"/>
              <w:jc w:val="both"/>
              <w:rPr>
                <w:rFonts w:eastAsia="Times New Roman"/>
                <w:color w:val="000000"/>
                <w:sz w:val="28"/>
                <w:szCs w:val="28"/>
              </w:rPr>
            </w:pPr>
          </w:p>
          <w:p w14:paraId="30FD9C15" w14:textId="36A822E2" w:rsidR="00B200E4" w:rsidRPr="00B200E4" w:rsidRDefault="008F4180" w:rsidP="00D078B6">
            <w:pPr>
              <w:spacing w:line="360" w:lineRule="auto"/>
              <w:ind w:right="-23"/>
              <w:jc w:val="both"/>
              <w:rPr>
                <w:rFonts w:eastAsia="Times New Roman"/>
                <w:color w:val="000000"/>
                <w:sz w:val="28"/>
                <w:szCs w:val="28"/>
              </w:rPr>
            </w:pPr>
            <w:r>
              <w:rPr>
                <w:rFonts w:eastAsia="Times New Roman"/>
                <w:color w:val="000000"/>
                <w:sz w:val="28"/>
                <w:szCs w:val="28"/>
              </w:rPr>
              <w:t xml:space="preserve">- </w:t>
            </w:r>
            <w:r w:rsidR="00B200E4" w:rsidRPr="00B200E4">
              <w:rPr>
                <w:rFonts w:eastAsia="Times New Roman"/>
                <w:color w:val="000000"/>
                <w:sz w:val="28"/>
                <w:szCs w:val="28"/>
              </w:rPr>
              <w:t>GVCN, HS, ĐTN. </w:t>
            </w:r>
          </w:p>
        </w:tc>
      </w:tr>
      <w:tr w:rsidR="00B200E4" w:rsidRPr="00B200E4" w14:paraId="30FD9C1C"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7" w14:textId="069ACF57"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t>03/202</w:t>
            </w:r>
            <w:r w:rsidR="000E6070">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8" w14:textId="585607F4"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Tổ chức các hoạt động chào mừng tháng thanh niên năm 202</w:t>
            </w:r>
            <w:r w:rsidR="000E6070">
              <w:rPr>
                <w:rFonts w:eastAsia="Times New Roman"/>
                <w:color w:val="000000"/>
                <w:sz w:val="28"/>
                <w:szCs w:val="28"/>
              </w:rPr>
              <w:t>3</w:t>
            </w:r>
            <w:r w:rsidRPr="00B200E4">
              <w:rPr>
                <w:rFonts w:eastAsia="Times New Roman"/>
                <w:color w:val="000000"/>
                <w:sz w:val="28"/>
                <w:szCs w:val="28"/>
              </w:rPr>
              <w:t xml:space="preserve"> và kỷ niệm 9</w:t>
            </w:r>
            <w:r w:rsidR="007549C2">
              <w:rPr>
                <w:rFonts w:eastAsia="Times New Roman"/>
                <w:color w:val="000000"/>
                <w:sz w:val="28"/>
                <w:szCs w:val="28"/>
              </w:rPr>
              <w:t>2</w:t>
            </w:r>
            <w:r w:rsidRPr="00B200E4">
              <w:rPr>
                <w:rFonts w:eastAsia="Times New Roman"/>
                <w:color w:val="000000"/>
                <w:sz w:val="28"/>
                <w:szCs w:val="28"/>
              </w:rPr>
              <w:t xml:space="preserve"> năm ngày thành lập Đoàn TNCS Hồ Chí Minh.</w:t>
            </w:r>
            <w:r w:rsidRPr="00B200E4">
              <w:rPr>
                <w:rFonts w:eastAsia="Times New Roman"/>
                <w:color w:val="000000"/>
                <w:sz w:val="28"/>
                <w:szCs w:val="28"/>
              </w:rPr>
              <w:br/>
              <w:t>- Tiếp tục triển khai tuyên truyền về kì thi THPTQG 202</w:t>
            </w:r>
            <w:r w:rsidR="007549C2">
              <w:rPr>
                <w:rFonts w:eastAsia="Times New Roman"/>
                <w:color w:val="000000"/>
                <w:sz w:val="28"/>
                <w:szCs w:val="28"/>
              </w:rPr>
              <w:t>3</w:t>
            </w:r>
            <w:r w:rsidRPr="00B200E4">
              <w:rPr>
                <w:rFonts w:eastAsia="Times New Roman"/>
                <w:color w:val="000000"/>
                <w:sz w:val="28"/>
                <w:szCs w:val="28"/>
              </w:rPr>
              <w:t>.</w:t>
            </w:r>
          </w:p>
          <w:p w14:paraId="30FD9C19"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Kiểm tra công tác thực hiện triển khai các văn bản pháp luật cho giáo viên và học sinh.</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A" w14:textId="38A5B305"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ĐTN.</w:t>
            </w:r>
          </w:p>
          <w:p w14:paraId="47D1981D" w14:textId="4EC56D72" w:rsidR="00B86260" w:rsidRDefault="00B86260" w:rsidP="00D078B6">
            <w:pPr>
              <w:spacing w:line="360" w:lineRule="auto"/>
              <w:ind w:right="-23"/>
              <w:jc w:val="both"/>
              <w:rPr>
                <w:rFonts w:eastAsia="Times New Roman"/>
                <w:color w:val="000000"/>
                <w:sz w:val="28"/>
                <w:szCs w:val="28"/>
              </w:rPr>
            </w:pPr>
          </w:p>
          <w:p w14:paraId="07049140" w14:textId="5544E7C4" w:rsidR="00B86260" w:rsidRDefault="00B86260" w:rsidP="00D078B6">
            <w:pPr>
              <w:spacing w:line="360" w:lineRule="auto"/>
              <w:ind w:right="-23"/>
              <w:jc w:val="both"/>
              <w:rPr>
                <w:rFonts w:eastAsia="Times New Roman"/>
                <w:color w:val="000000"/>
                <w:sz w:val="28"/>
                <w:szCs w:val="28"/>
              </w:rPr>
            </w:pPr>
          </w:p>
          <w:p w14:paraId="09DEA70C" w14:textId="0C347884" w:rsidR="00B8626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BGH, TTCM; GVCN</w:t>
            </w:r>
            <w:r w:rsidRPr="00B200E4">
              <w:rPr>
                <w:rFonts w:eastAsia="Times New Roman"/>
                <w:color w:val="000000"/>
                <w:sz w:val="28"/>
                <w:szCs w:val="28"/>
              </w:rPr>
              <w:br/>
              <w:t>ĐTN.</w:t>
            </w:r>
          </w:p>
          <w:p w14:paraId="05C48BCF" w14:textId="77777777" w:rsid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BGH, tổ pháp chế.</w:t>
            </w:r>
          </w:p>
          <w:p w14:paraId="4D2F0631" w14:textId="77777777" w:rsidR="00B86260" w:rsidRDefault="00B86260" w:rsidP="00D078B6">
            <w:pPr>
              <w:spacing w:line="360" w:lineRule="auto"/>
              <w:ind w:right="-23"/>
              <w:jc w:val="both"/>
              <w:rPr>
                <w:rFonts w:eastAsia="Times New Roman"/>
                <w:color w:val="000000"/>
                <w:sz w:val="28"/>
                <w:szCs w:val="28"/>
              </w:rPr>
            </w:pPr>
          </w:p>
          <w:p w14:paraId="30FD9C1B" w14:textId="60343055" w:rsidR="00B86260" w:rsidRPr="00B200E4" w:rsidRDefault="00B86260" w:rsidP="00D078B6">
            <w:pPr>
              <w:spacing w:line="360" w:lineRule="auto"/>
              <w:ind w:right="-23"/>
              <w:jc w:val="both"/>
              <w:rPr>
                <w:rFonts w:eastAsia="Times New Roman"/>
                <w:color w:val="000000"/>
                <w:sz w:val="28"/>
                <w:szCs w:val="28"/>
              </w:rPr>
            </w:pPr>
          </w:p>
        </w:tc>
      </w:tr>
      <w:tr w:rsidR="00B200E4" w:rsidRPr="00B200E4" w14:paraId="30FD9C21"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D" w14:textId="319A9E82"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t>04/202</w:t>
            </w:r>
            <w:r w:rsidR="000E6070">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E" w14:textId="77777777"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Quán triệt quy chế ĐGXL học sinh</w:t>
            </w:r>
            <w:r w:rsidRPr="00B200E4">
              <w:rPr>
                <w:rFonts w:eastAsia="Times New Roman"/>
                <w:color w:val="000000"/>
                <w:sz w:val="28"/>
                <w:szCs w:val="28"/>
              </w:rPr>
              <w:br/>
              <w:t>- Tổ chức tuyên truyền, phổ biến, quán triệt các văn bản luật.</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F" w14:textId="77777777" w:rsidR="008F4180"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TTCM; GVCN.</w:t>
            </w:r>
          </w:p>
          <w:p w14:paraId="0BBF0FAC" w14:textId="6A773364" w:rsid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Tổ pháp chế; TTCM.</w:t>
            </w:r>
          </w:p>
          <w:p w14:paraId="79FB7750" w14:textId="77777777" w:rsidR="00961DDD" w:rsidRDefault="00961DDD" w:rsidP="00D078B6">
            <w:pPr>
              <w:spacing w:line="360" w:lineRule="auto"/>
              <w:ind w:right="-23"/>
              <w:jc w:val="both"/>
              <w:rPr>
                <w:rFonts w:eastAsia="Times New Roman"/>
                <w:color w:val="000000"/>
                <w:sz w:val="28"/>
                <w:szCs w:val="28"/>
              </w:rPr>
            </w:pPr>
          </w:p>
          <w:p w14:paraId="30FD9C20" w14:textId="6E2B3C8E" w:rsidR="00961DDD" w:rsidRPr="00B200E4" w:rsidRDefault="00961DDD" w:rsidP="00D078B6">
            <w:pPr>
              <w:spacing w:line="360" w:lineRule="auto"/>
              <w:ind w:right="-23"/>
              <w:jc w:val="both"/>
              <w:rPr>
                <w:rFonts w:eastAsia="Times New Roman"/>
                <w:color w:val="000000"/>
                <w:sz w:val="28"/>
                <w:szCs w:val="28"/>
              </w:rPr>
            </w:pPr>
          </w:p>
        </w:tc>
      </w:tr>
      <w:tr w:rsidR="00B200E4" w:rsidRPr="00B200E4" w14:paraId="30FD9C25"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22" w14:textId="530203CD" w:rsidR="00B200E4" w:rsidRPr="00B200E4" w:rsidRDefault="00B200E4" w:rsidP="00D078B6">
            <w:pPr>
              <w:spacing w:line="360" w:lineRule="auto"/>
              <w:ind w:right="-23"/>
              <w:jc w:val="center"/>
              <w:rPr>
                <w:rFonts w:eastAsia="Times New Roman"/>
                <w:color w:val="000000"/>
                <w:sz w:val="28"/>
                <w:szCs w:val="28"/>
              </w:rPr>
            </w:pPr>
            <w:r w:rsidRPr="00B200E4">
              <w:rPr>
                <w:rFonts w:eastAsia="Times New Roman"/>
                <w:color w:val="000000"/>
                <w:sz w:val="28"/>
                <w:szCs w:val="28"/>
              </w:rPr>
              <w:t>05/202</w:t>
            </w:r>
            <w:r w:rsidR="007549C2">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23" w14:textId="5789920D" w:rsidR="00B200E4" w:rsidRPr="00B200E4"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t>- Tiếp tục triển khai quy chế thi THPT QG 202</w:t>
            </w:r>
            <w:r w:rsidR="007549C2">
              <w:rPr>
                <w:rFonts w:eastAsia="Times New Roman"/>
                <w:color w:val="000000"/>
                <w:sz w:val="28"/>
                <w:szCs w:val="28"/>
              </w:rPr>
              <w:t>3</w:t>
            </w:r>
            <w:r w:rsidRPr="00B200E4">
              <w:rPr>
                <w:rFonts w:eastAsia="Times New Roman"/>
                <w:color w:val="000000"/>
                <w:sz w:val="28"/>
                <w:szCs w:val="28"/>
              </w:rPr>
              <w:t>.</w:t>
            </w:r>
            <w:r w:rsidRPr="00B200E4">
              <w:rPr>
                <w:rFonts w:eastAsia="Times New Roman"/>
                <w:color w:val="000000"/>
                <w:sz w:val="28"/>
                <w:szCs w:val="28"/>
              </w:rPr>
              <w:br/>
            </w:r>
            <w:r w:rsidRPr="00B200E4">
              <w:rPr>
                <w:rFonts w:eastAsia="Times New Roman"/>
                <w:color w:val="000000"/>
                <w:sz w:val="28"/>
                <w:szCs w:val="28"/>
              </w:rPr>
              <w:lastRenderedPageBreak/>
              <w:t>- Báo cáo tổng kết công tác thực hiện nhiệm vụ pháp chế.</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586C505D" w14:textId="77777777" w:rsidR="00961DDD" w:rsidRDefault="00B200E4" w:rsidP="00D078B6">
            <w:pPr>
              <w:spacing w:line="360" w:lineRule="auto"/>
              <w:ind w:right="-23"/>
              <w:jc w:val="both"/>
              <w:rPr>
                <w:rFonts w:eastAsia="Times New Roman"/>
                <w:color w:val="000000"/>
                <w:sz w:val="28"/>
                <w:szCs w:val="28"/>
              </w:rPr>
            </w:pPr>
            <w:r w:rsidRPr="00B200E4">
              <w:rPr>
                <w:rFonts w:eastAsia="Times New Roman"/>
                <w:color w:val="000000"/>
                <w:sz w:val="28"/>
                <w:szCs w:val="28"/>
              </w:rPr>
              <w:lastRenderedPageBreak/>
              <w:t>- BGH; ĐTN, GVCN..</w:t>
            </w:r>
            <w:r w:rsidRPr="00B200E4">
              <w:rPr>
                <w:rFonts w:eastAsia="Times New Roman"/>
                <w:color w:val="000000"/>
                <w:sz w:val="28"/>
                <w:szCs w:val="28"/>
              </w:rPr>
              <w:br/>
            </w:r>
            <w:r w:rsidRPr="00B200E4">
              <w:rPr>
                <w:rFonts w:eastAsia="Times New Roman"/>
                <w:color w:val="000000"/>
                <w:sz w:val="28"/>
                <w:szCs w:val="28"/>
              </w:rPr>
              <w:br/>
            </w:r>
            <w:r w:rsidRPr="00B200E4">
              <w:rPr>
                <w:rFonts w:eastAsia="Times New Roman"/>
                <w:color w:val="000000"/>
                <w:sz w:val="28"/>
                <w:szCs w:val="28"/>
              </w:rPr>
              <w:lastRenderedPageBreak/>
              <w:t>- Tổ pháp chế.</w:t>
            </w:r>
          </w:p>
          <w:p w14:paraId="30FD9C24" w14:textId="1373B17A" w:rsidR="00961DDD" w:rsidRPr="00B200E4" w:rsidRDefault="00961DDD" w:rsidP="00D078B6">
            <w:pPr>
              <w:spacing w:line="360" w:lineRule="auto"/>
              <w:ind w:right="-23"/>
              <w:jc w:val="both"/>
              <w:rPr>
                <w:rFonts w:eastAsia="Times New Roman"/>
                <w:color w:val="000000"/>
                <w:sz w:val="28"/>
                <w:szCs w:val="28"/>
              </w:rPr>
            </w:pPr>
          </w:p>
        </w:tc>
      </w:tr>
    </w:tbl>
    <w:p w14:paraId="30FD9C26" w14:textId="77777777" w:rsidR="00B200E4" w:rsidRPr="00B200E4" w:rsidRDefault="00B200E4" w:rsidP="00D078B6">
      <w:pPr>
        <w:spacing w:line="360" w:lineRule="auto"/>
        <w:jc w:val="both"/>
        <w:rPr>
          <w:sz w:val="28"/>
          <w:szCs w:val="28"/>
          <w:lang w:eastAsia="vi-VN" w:bidi="vi-VN"/>
        </w:rPr>
      </w:pPr>
      <w:r w:rsidRPr="00B200E4">
        <w:rPr>
          <w:rFonts w:eastAsia="Times New Roman"/>
          <w:color w:val="000000"/>
          <w:sz w:val="28"/>
          <w:szCs w:val="28"/>
          <w:shd w:val="clear" w:color="auto" w:fill="FFFFFF"/>
        </w:rPr>
        <w:lastRenderedPageBreak/>
        <w:t> </w:t>
      </w:r>
    </w:p>
    <w:p w14:paraId="30FD9C27" w14:textId="77777777" w:rsidR="002D07C1" w:rsidRPr="00C1453A" w:rsidRDefault="007F2A40" w:rsidP="00D078B6">
      <w:pPr>
        <w:widowControl w:val="0"/>
        <w:tabs>
          <w:tab w:val="left" w:pos="1283"/>
        </w:tabs>
        <w:spacing w:after="65" w:line="360" w:lineRule="auto"/>
        <w:jc w:val="both"/>
        <w:rPr>
          <w:rFonts w:eastAsia="Times New Roman"/>
          <w:b/>
          <w:bCs/>
          <w:color w:val="000000"/>
          <w:szCs w:val="26"/>
          <w:lang w:val="vi-VN" w:eastAsia="vi-VN" w:bidi="vi-VN"/>
        </w:rPr>
      </w:pPr>
      <w:r>
        <w:rPr>
          <w:rFonts w:eastAsia="Times New Roman"/>
          <w:b/>
          <w:bCs/>
          <w:smallCaps/>
          <w:color w:val="000000"/>
          <w:szCs w:val="26"/>
          <w:lang w:eastAsia="vi-VN" w:bidi="vi-VN"/>
        </w:rPr>
        <w:t>I</w:t>
      </w:r>
      <w:r w:rsidR="00B200E4">
        <w:rPr>
          <w:rFonts w:eastAsia="Times New Roman"/>
          <w:b/>
          <w:bCs/>
          <w:smallCaps/>
          <w:color w:val="000000"/>
          <w:szCs w:val="26"/>
          <w:lang w:eastAsia="vi-VN" w:bidi="vi-VN"/>
        </w:rPr>
        <w:t>V</w:t>
      </w:r>
      <w:r>
        <w:rPr>
          <w:rFonts w:eastAsia="Times New Roman"/>
          <w:b/>
          <w:bCs/>
          <w:smallCaps/>
          <w:color w:val="000000"/>
          <w:szCs w:val="26"/>
          <w:lang w:eastAsia="vi-VN" w:bidi="vi-VN"/>
        </w:rPr>
        <w:t xml:space="preserve">. </w:t>
      </w:r>
      <w:r w:rsidR="002D07C1" w:rsidRPr="00C1453A">
        <w:rPr>
          <w:rFonts w:eastAsia="Times New Roman"/>
          <w:b/>
          <w:bCs/>
          <w:smallCaps/>
          <w:color w:val="000000"/>
          <w:szCs w:val="26"/>
          <w:lang w:val="vi-VN" w:eastAsia="vi-VN" w:bidi="vi-VN"/>
        </w:rPr>
        <w:t>TỔ CHỨC THỰC hiện</w:t>
      </w:r>
    </w:p>
    <w:p w14:paraId="30FD9C28" w14:textId="77777777" w:rsidR="00B200E4" w:rsidRDefault="00B200E4" w:rsidP="00D078B6">
      <w:pPr>
        <w:widowControl w:val="0"/>
        <w:tabs>
          <w:tab w:val="left" w:pos="1056"/>
        </w:tabs>
        <w:spacing w:after="64" w:line="360" w:lineRule="auto"/>
        <w:jc w:val="both"/>
        <w:rPr>
          <w:rFonts w:eastAsia="Times New Roman"/>
          <w:b/>
          <w:bCs/>
          <w:color w:val="000000"/>
          <w:sz w:val="28"/>
          <w:szCs w:val="28"/>
          <w:bdr w:val="none" w:sz="0" w:space="0" w:color="auto" w:frame="1"/>
          <w:shd w:val="clear" w:color="auto" w:fill="FFFFFF"/>
        </w:rPr>
      </w:pPr>
      <w:r w:rsidRPr="00523141">
        <w:rPr>
          <w:rFonts w:eastAsia="Times New Roman"/>
          <w:b/>
          <w:bCs/>
          <w:color w:val="000000"/>
          <w:sz w:val="28"/>
          <w:szCs w:val="28"/>
          <w:bdr w:val="none" w:sz="0" w:space="0" w:color="auto" w:frame="1"/>
          <w:shd w:val="clear" w:color="auto" w:fill="FFFFFF"/>
        </w:rPr>
        <w:t>1. Lãnh đạo trường</w:t>
      </w:r>
    </w:p>
    <w:p w14:paraId="30FD9C29" w14:textId="77777777" w:rsidR="00B200E4" w:rsidRDefault="00B200E4" w:rsidP="00D078B6">
      <w:pPr>
        <w:widowControl w:val="0"/>
        <w:tabs>
          <w:tab w:val="left" w:pos="709"/>
        </w:tabs>
        <w:spacing w:after="64" w:line="360" w:lineRule="auto"/>
        <w:jc w:val="both"/>
        <w:rPr>
          <w:rFonts w:eastAsia="Times New Roman"/>
          <w:color w:val="000000"/>
          <w:sz w:val="28"/>
          <w:szCs w:val="28"/>
          <w:shd w:val="clear" w:color="auto" w:fill="FFFFFF"/>
        </w:rPr>
      </w:pPr>
      <w:r>
        <w:rPr>
          <w:rFonts w:eastAsia="Times New Roman"/>
          <w:color w:val="000000"/>
          <w:sz w:val="28"/>
          <w:szCs w:val="28"/>
        </w:rPr>
        <w:tab/>
      </w:r>
      <w:r w:rsidRPr="00523141">
        <w:rPr>
          <w:rFonts w:eastAsia="Times New Roman"/>
          <w:color w:val="000000"/>
          <w:sz w:val="28"/>
          <w:szCs w:val="28"/>
          <w:shd w:val="clear" w:color="auto" w:fill="FFFFFF"/>
        </w:rPr>
        <w:t>Xây dựng kế hoạch và triển khai đến toàn thể cán bộ, giáo viên và học sinh nhà trường</w:t>
      </w:r>
      <w:r>
        <w:rPr>
          <w:rFonts w:eastAsia="Times New Roman"/>
          <w:color w:val="000000"/>
          <w:sz w:val="28"/>
          <w:szCs w:val="28"/>
          <w:shd w:val="clear" w:color="auto" w:fill="FFFFFF"/>
        </w:rPr>
        <w:t>, chỉ đạo giám sát</w:t>
      </w:r>
      <w:r w:rsidRPr="00523141">
        <w:rPr>
          <w:rFonts w:eastAsia="Times New Roman"/>
          <w:color w:val="000000"/>
          <w:sz w:val="28"/>
          <w:szCs w:val="28"/>
          <w:shd w:val="clear" w:color="auto" w:fill="FFFFFF"/>
        </w:rPr>
        <w:t xml:space="preserve"> đảm bảo đúng tiến độ thời gian</w:t>
      </w:r>
      <w:r>
        <w:rPr>
          <w:rFonts w:eastAsia="Times New Roman"/>
          <w:color w:val="000000"/>
          <w:sz w:val="28"/>
          <w:szCs w:val="28"/>
          <w:shd w:val="clear" w:color="auto" w:fill="FFFFFF"/>
        </w:rPr>
        <w:t xml:space="preserve"> thực hiện</w:t>
      </w:r>
      <w:r w:rsidRPr="00523141">
        <w:rPr>
          <w:rFonts w:eastAsia="Times New Roman"/>
          <w:color w:val="000000"/>
          <w:sz w:val="28"/>
          <w:szCs w:val="28"/>
          <w:shd w:val="clear" w:color="auto" w:fill="FFFFFF"/>
        </w:rPr>
        <w:t>.</w:t>
      </w:r>
    </w:p>
    <w:p w14:paraId="30FD9C2A" w14:textId="77777777" w:rsidR="00B200E4" w:rsidRDefault="00B200E4" w:rsidP="00D078B6">
      <w:pPr>
        <w:widowControl w:val="0"/>
        <w:tabs>
          <w:tab w:val="left" w:pos="1056"/>
        </w:tabs>
        <w:spacing w:after="64" w:line="360" w:lineRule="auto"/>
        <w:jc w:val="both"/>
        <w:rPr>
          <w:rFonts w:eastAsia="Times New Roman"/>
          <w:b/>
          <w:bCs/>
          <w:color w:val="000000"/>
          <w:sz w:val="28"/>
          <w:szCs w:val="28"/>
          <w:bdr w:val="none" w:sz="0" w:space="0" w:color="auto" w:frame="1"/>
          <w:shd w:val="clear" w:color="auto" w:fill="FFFFFF"/>
        </w:rPr>
      </w:pPr>
      <w:r w:rsidRPr="00523141">
        <w:rPr>
          <w:rFonts w:eastAsia="Times New Roman"/>
          <w:b/>
          <w:bCs/>
          <w:color w:val="000000"/>
          <w:sz w:val="28"/>
          <w:szCs w:val="28"/>
          <w:bdr w:val="none" w:sz="0" w:space="0" w:color="auto" w:frame="1"/>
          <w:shd w:val="clear" w:color="auto" w:fill="FFFFFF"/>
        </w:rPr>
        <w:t>2. Các tổ chức, đoàn thể, TTCM-VP</w:t>
      </w:r>
    </w:p>
    <w:p w14:paraId="30FD9C2B" w14:textId="77777777" w:rsidR="00B200E4" w:rsidRDefault="00B200E4" w:rsidP="00D078B6">
      <w:pPr>
        <w:widowControl w:val="0"/>
        <w:tabs>
          <w:tab w:val="left" w:pos="709"/>
        </w:tabs>
        <w:spacing w:after="64" w:line="360" w:lineRule="auto"/>
        <w:jc w:val="both"/>
        <w:rPr>
          <w:rFonts w:eastAsia="Times New Roman"/>
          <w:color w:val="000000"/>
          <w:sz w:val="28"/>
          <w:szCs w:val="28"/>
          <w:shd w:val="clear" w:color="auto" w:fill="FFFFFF"/>
        </w:rPr>
      </w:pPr>
      <w:r>
        <w:rPr>
          <w:rFonts w:eastAsia="Times New Roman"/>
          <w:color w:val="000000"/>
          <w:sz w:val="28"/>
          <w:szCs w:val="28"/>
        </w:rPr>
        <w:tab/>
      </w:r>
      <w:r w:rsidRPr="00523141">
        <w:rPr>
          <w:rFonts w:eastAsia="Times New Roman"/>
          <w:color w:val="000000"/>
          <w:sz w:val="28"/>
          <w:szCs w:val="28"/>
          <w:shd w:val="clear" w:color="auto" w:fill="FFFFFF"/>
        </w:rPr>
        <w:t>Thường xuyên tuyên truyền các nội dung phổ biến giáo dục pháp luật tới các thành viên trong tổ chức, đoàn thể, tổ chuyên môn.</w:t>
      </w:r>
    </w:p>
    <w:p w14:paraId="30FD9C2C" w14:textId="77777777" w:rsidR="00B200E4" w:rsidRDefault="00B200E4" w:rsidP="00D078B6">
      <w:pPr>
        <w:widowControl w:val="0"/>
        <w:tabs>
          <w:tab w:val="left" w:pos="709"/>
        </w:tabs>
        <w:spacing w:after="64" w:line="360" w:lineRule="auto"/>
        <w:jc w:val="both"/>
        <w:rPr>
          <w:rFonts w:eastAsia="Times New Roman"/>
          <w:color w:val="000000"/>
          <w:sz w:val="28"/>
          <w:szCs w:val="28"/>
          <w:shd w:val="clear" w:color="auto" w:fill="FFFFFF"/>
        </w:rPr>
      </w:pPr>
      <w:r>
        <w:rPr>
          <w:rFonts w:eastAsia="Times New Roman"/>
          <w:color w:val="000000"/>
          <w:sz w:val="28"/>
          <w:szCs w:val="28"/>
          <w:shd w:val="clear" w:color="auto" w:fill="FFFFFF"/>
        </w:rPr>
        <w:tab/>
        <w:t>Đưa nội dung thực hiện nghiêm chỉnh pháp luật của Nhà nước thành nội</w:t>
      </w:r>
    </w:p>
    <w:p w14:paraId="30FD9C2D" w14:textId="77777777" w:rsidR="00B200E4" w:rsidRDefault="00B200E4" w:rsidP="00D078B6">
      <w:pPr>
        <w:widowControl w:val="0"/>
        <w:tabs>
          <w:tab w:val="left" w:pos="709"/>
        </w:tabs>
        <w:spacing w:after="64" w:line="360" w:lineRule="auto"/>
        <w:jc w:val="both"/>
        <w:rPr>
          <w:rFonts w:eastAsia="Times New Roman"/>
          <w:color w:val="000000"/>
          <w:sz w:val="28"/>
          <w:szCs w:val="28"/>
          <w:shd w:val="clear" w:color="auto" w:fill="FFFFFF"/>
        </w:rPr>
      </w:pPr>
      <w:r>
        <w:rPr>
          <w:rFonts w:eastAsia="Times New Roman"/>
          <w:color w:val="000000"/>
          <w:sz w:val="28"/>
          <w:szCs w:val="28"/>
          <w:shd w:val="clear" w:color="auto" w:fill="FFFFFF"/>
        </w:rPr>
        <w:t>Dung trong đánh giá xếp loại công tác hàng tháng, cuối kỳ, cuối năm học.</w:t>
      </w:r>
    </w:p>
    <w:p w14:paraId="30FD9C2E" w14:textId="08FC0F97" w:rsidR="00B200E4" w:rsidRPr="00B200E4" w:rsidRDefault="00B200E4" w:rsidP="00D078B6">
      <w:pPr>
        <w:widowControl w:val="0"/>
        <w:tabs>
          <w:tab w:val="left" w:pos="709"/>
        </w:tabs>
        <w:spacing w:after="64" w:line="360" w:lineRule="auto"/>
        <w:jc w:val="both"/>
        <w:rPr>
          <w:rFonts w:eastAsia="Times New Roman"/>
          <w:color w:val="000000"/>
          <w:sz w:val="28"/>
          <w:szCs w:val="28"/>
          <w:shd w:val="clear" w:color="auto" w:fill="FFFFFF"/>
        </w:rPr>
      </w:pPr>
      <w:r w:rsidRPr="00523141">
        <w:rPr>
          <w:rFonts w:eastAsia="Times New Roman"/>
          <w:b/>
          <w:bCs/>
          <w:color w:val="000000"/>
          <w:sz w:val="28"/>
          <w:szCs w:val="28"/>
          <w:bdr w:val="none" w:sz="0" w:space="0" w:color="auto" w:frame="1"/>
          <w:shd w:val="clear" w:color="auto" w:fill="FFFFFF"/>
        </w:rPr>
        <w:t xml:space="preserve">3. Tổ </w:t>
      </w:r>
      <w:r w:rsidR="009C493D">
        <w:rPr>
          <w:rFonts w:eastAsia="Times New Roman"/>
          <w:b/>
          <w:bCs/>
          <w:color w:val="000000"/>
          <w:sz w:val="28"/>
          <w:szCs w:val="28"/>
          <w:bdr w:val="none" w:sz="0" w:space="0" w:color="auto" w:frame="1"/>
          <w:shd w:val="clear" w:color="auto" w:fill="FFFFFF"/>
        </w:rPr>
        <w:t>Pháp chế – Truyền</w:t>
      </w:r>
      <w:r w:rsidR="00C404FA">
        <w:rPr>
          <w:rFonts w:eastAsia="Times New Roman"/>
          <w:b/>
          <w:bCs/>
          <w:color w:val="000000"/>
          <w:sz w:val="28"/>
          <w:szCs w:val="28"/>
          <w:bdr w:val="none" w:sz="0" w:space="0" w:color="auto" w:frame="1"/>
          <w:shd w:val="clear" w:color="auto" w:fill="FFFFFF"/>
        </w:rPr>
        <w:t xml:space="preserve"> </w:t>
      </w:r>
      <w:r w:rsidR="00F50EDB">
        <w:rPr>
          <w:rFonts w:eastAsia="Times New Roman"/>
          <w:b/>
          <w:bCs/>
          <w:color w:val="000000"/>
          <w:sz w:val="28"/>
          <w:szCs w:val="28"/>
          <w:bdr w:val="none" w:sz="0" w:space="0" w:color="auto" w:frame="1"/>
          <w:shd w:val="clear" w:color="auto" w:fill="FFFFFF"/>
        </w:rPr>
        <w:t>thông</w:t>
      </w:r>
      <w:r w:rsidR="00C404FA">
        <w:rPr>
          <w:rFonts w:eastAsia="Times New Roman"/>
          <w:b/>
          <w:bCs/>
          <w:color w:val="000000"/>
          <w:sz w:val="28"/>
          <w:szCs w:val="28"/>
          <w:bdr w:val="none" w:sz="0" w:space="0" w:color="auto" w:frame="1"/>
          <w:shd w:val="clear" w:color="auto" w:fill="FFFFFF"/>
        </w:rPr>
        <w:t xml:space="preserve"> </w:t>
      </w:r>
      <w:r w:rsidR="009C493D">
        <w:rPr>
          <w:rFonts w:eastAsia="Times New Roman"/>
          <w:b/>
          <w:bCs/>
          <w:color w:val="000000"/>
          <w:sz w:val="28"/>
          <w:szCs w:val="28"/>
          <w:bdr w:val="none" w:sz="0" w:space="0" w:color="auto" w:frame="1"/>
          <w:shd w:val="clear" w:color="auto" w:fill="FFFFFF"/>
        </w:rPr>
        <w:t>– Tư vấn học đường,</w:t>
      </w:r>
      <w:r w:rsidRPr="00523141">
        <w:rPr>
          <w:rFonts w:eastAsia="Times New Roman"/>
          <w:b/>
          <w:bCs/>
          <w:color w:val="000000"/>
          <w:sz w:val="28"/>
          <w:szCs w:val="28"/>
          <w:bdr w:val="none" w:sz="0" w:space="0" w:color="auto" w:frame="1"/>
          <w:shd w:val="clear" w:color="auto" w:fill="FFFFFF"/>
        </w:rPr>
        <w:t xml:space="preserve"> Đoàn trường</w:t>
      </w:r>
    </w:p>
    <w:p w14:paraId="30FD9C2F" w14:textId="2A5ADCBA" w:rsidR="002D07C1" w:rsidRDefault="00B200E4" w:rsidP="00D078B6">
      <w:pPr>
        <w:widowControl w:val="0"/>
        <w:tabs>
          <w:tab w:val="left" w:pos="709"/>
        </w:tabs>
        <w:spacing w:after="64" w:line="360" w:lineRule="auto"/>
        <w:jc w:val="both"/>
        <w:rPr>
          <w:rFonts w:eastAsia="Times New Roman"/>
          <w:color w:val="000000"/>
          <w:sz w:val="28"/>
          <w:szCs w:val="28"/>
          <w:shd w:val="clear" w:color="auto" w:fill="FFFFFF"/>
        </w:rPr>
      </w:pPr>
      <w:r>
        <w:rPr>
          <w:rFonts w:eastAsia="Times New Roman"/>
          <w:color w:val="000000"/>
          <w:sz w:val="28"/>
          <w:szCs w:val="28"/>
        </w:rPr>
        <w:tab/>
      </w:r>
      <w:r w:rsidRPr="00523141">
        <w:rPr>
          <w:rFonts w:eastAsia="Times New Roman"/>
          <w:color w:val="000000"/>
          <w:sz w:val="28"/>
          <w:szCs w:val="28"/>
          <w:shd w:val="clear" w:color="auto" w:fill="FFFFFF"/>
        </w:rPr>
        <w:t>- Xây dựng kế hoạch, lịch hoạt động theo từng tháng. Phối hợp với các tổ chức trong nhà trường thực hiện nghiêm túc kế hoạch và chỉ đạo của cấp trên.</w:t>
      </w:r>
      <w:r w:rsidRPr="00523141">
        <w:rPr>
          <w:rFonts w:eastAsia="Times New Roman"/>
          <w:color w:val="000000"/>
          <w:sz w:val="28"/>
          <w:szCs w:val="28"/>
        </w:rPr>
        <w:br/>
      </w:r>
      <w:r>
        <w:rPr>
          <w:rFonts w:eastAsia="Times New Roman"/>
          <w:b/>
          <w:bCs/>
          <w:color w:val="000000"/>
          <w:sz w:val="28"/>
          <w:szCs w:val="28"/>
          <w:bdr w:val="none" w:sz="0" w:space="0" w:color="auto" w:frame="1"/>
          <w:shd w:val="clear" w:color="auto" w:fill="FFFFFF"/>
        </w:rPr>
        <w:t xml:space="preserve">          </w:t>
      </w:r>
      <w:r w:rsidRPr="00523141">
        <w:rPr>
          <w:rFonts w:eastAsia="Times New Roman"/>
          <w:b/>
          <w:bCs/>
          <w:color w:val="000000"/>
          <w:sz w:val="28"/>
          <w:szCs w:val="28"/>
          <w:bdr w:val="none" w:sz="0" w:space="0" w:color="auto" w:frame="1"/>
          <w:shd w:val="clear" w:color="auto" w:fill="FFFFFF"/>
        </w:rPr>
        <w:t>- </w:t>
      </w:r>
      <w:r w:rsidRPr="00523141">
        <w:rPr>
          <w:rFonts w:eastAsia="Times New Roman"/>
          <w:color w:val="000000"/>
          <w:sz w:val="28"/>
          <w:szCs w:val="28"/>
          <w:shd w:val="clear" w:color="auto" w:fill="FFFFFF"/>
        </w:rPr>
        <w:t>Tổ chức tuyên truyền, phổ biến, giáo dục pháp luật tại các buổi chào cờ đầu tuần, trong các tiết học môn giáo dục công dân và giờ ngoại khóa cho học sinh; các cuộc họp đối v</w:t>
      </w:r>
      <w:r>
        <w:rPr>
          <w:rFonts w:eastAsia="Times New Roman"/>
          <w:color w:val="000000"/>
          <w:sz w:val="28"/>
          <w:szCs w:val="28"/>
          <w:shd w:val="clear" w:color="auto" w:fill="FFFFFF"/>
        </w:rPr>
        <w:t>ới cán bộ, giáo viên, nhân viên.</w:t>
      </w:r>
    </w:p>
    <w:p w14:paraId="3A753145" w14:textId="7D1B7EAB" w:rsidR="002962AD" w:rsidRDefault="002D07C1" w:rsidP="002962AD">
      <w:pPr>
        <w:widowControl w:val="0"/>
        <w:spacing w:line="360" w:lineRule="auto"/>
        <w:ind w:firstLine="760"/>
        <w:jc w:val="both"/>
        <w:rPr>
          <w:rFonts w:eastAsia="Times New Roman"/>
          <w:color w:val="000000"/>
          <w:sz w:val="28"/>
          <w:szCs w:val="28"/>
          <w:lang w:eastAsia="vi-VN" w:bidi="vi-VN"/>
        </w:rPr>
      </w:pPr>
      <w:r w:rsidRPr="00C1453A">
        <w:rPr>
          <w:rFonts w:eastAsia="Times New Roman"/>
          <w:color w:val="000000"/>
          <w:sz w:val="28"/>
          <w:szCs w:val="28"/>
          <w:lang w:val="vi-VN" w:eastAsia="vi-VN" w:bidi="vi-VN"/>
        </w:rPr>
        <w:t>Trên đây là hướng dẫn thực hiện nhiệm vụ công tác pháp chế năm học 202</w:t>
      </w:r>
      <w:r w:rsidR="009C493D">
        <w:rPr>
          <w:rFonts w:eastAsia="Times New Roman"/>
          <w:color w:val="000000"/>
          <w:sz w:val="28"/>
          <w:szCs w:val="28"/>
          <w:lang w:eastAsia="vi-VN" w:bidi="vi-VN"/>
        </w:rPr>
        <w:t xml:space="preserve">2 – </w:t>
      </w:r>
      <w:r w:rsidRPr="00C1453A">
        <w:rPr>
          <w:rFonts w:eastAsia="Times New Roman"/>
          <w:color w:val="000000"/>
          <w:sz w:val="28"/>
          <w:szCs w:val="28"/>
          <w:lang w:val="vi-VN" w:eastAsia="vi-VN" w:bidi="vi-VN"/>
        </w:rPr>
        <w:t>202</w:t>
      </w:r>
      <w:r w:rsidR="009C493D">
        <w:rPr>
          <w:rFonts w:eastAsia="Times New Roman"/>
          <w:color w:val="000000"/>
          <w:sz w:val="28"/>
          <w:szCs w:val="28"/>
          <w:lang w:eastAsia="vi-VN" w:bidi="vi-VN"/>
        </w:rPr>
        <w:t>3</w:t>
      </w:r>
      <w:r w:rsidRPr="00C1453A">
        <w:rPr>
          <w:rFonts w:eastAsia="Times New Roman"/>
          <w:color w:val="000000"/>
          <w:sz w:val="28"/>
          <w:szCs w:val="28"/>
          <w:lang w:val="vi-VN" w:eastAsia="vi-VN" w:bidi="vi-VN"/>
        </w:rPr>
        <w:t xml:space="preserve"> của </w:t>
      </w:r>
      <w:r w:rsidR="007F2A40" w:rsidRPr="007F2A40">
        <w:rPr>
          <w:rFonts w:eastAsia="Times New Roman"/>
          <w:color w:val="000000"/>
          <w:sz w:val="28"/>
          <w:szCs w:val="28"/>
          <w:lang w:eastAsia="vi-VN" w:bidi="vi-VN"/>
        </w:rPr>
        <w:t>trường THPT Nguyễn Chí Thanh</w:t>
      </w:r>
      <w:r w:rsidRPr="00C1453A">
        <w:rPr>
          <w:rFonts w:eastAsia="Times New Roman"/>
          <w:color w:val="000000"/>
          <w:sz w:val="28"/>
          <w:szCs w:val="28"/>
          <w:lang w:val="vi-VN" w:eastAsia="vi-VN" w:bidi="vi-VN"/>
        </w:rPr>
        <w:t xml:space="preserve">. Trong quá trình triển khai thực hiện, nếu có vấn đề phát sinh, vướng mắc, đề nghị phản ánh kịp thời </w:t>
      </w:r>
      <w:r w:rsidR="007F2A40" w:rsidRPr="007F2A40">
        <w:rPr>
          <w:rFonts w:eastAsia="Times New Roman"/>
          <w:color w:val="000000"/>
          <w:sz w:val="28"/>
          <w:szCs w:val="28"/>
          <w:lang w:eastAsia="vi-VN" w:bidi="vi-VN"/>
        </w:rPr>
        <w:t xml:space="preserve">cho thầy Định (P.HT – </w:t>
      </w:r>
      <w:r w:rsidR="00A631C6">
        <w:rPr>
          <w:rFonts w:eastAsia="Times New Roman"/>
          <w:color w:val="000000"/>
          <w:sz w:val="28"/>
          <w:szCs w:val="28"/>
          <w:lang w:eastAsia="vi-VN" w:bidi="vi-VN"/>
        </w:rPr>
        <w:t>P</w:t>
      </w:r>
      <w:r w:rsidR="008E379C">
        <w:rPr>
          <w:rFonts w:eastAsia="Times New Roman"/>
          <w:color w:val="000000"/>
          <w:sz w:val="28"/>
          <w:szCs w:val="28"/>
          <w:lang w:eastAsia="vi-VN" w:bidi="vi-VN"/>
        </w:rPr>
        <w:t>.Tổ trưởng thường trực</w:t>
      </w:r>
      <w:r w:rsidR="007F2A40" w:rsidRPr="007F2A40">
        <w:rPr>
          <w:rFonts w:eastAsia="Times New Roman"/>
          <w:color w:val="000000"/>
          <w:sz w:val="28"/>
          <w:szCs w:val="28"/>
          <w:lang w:eastAsia="vi-VN" w:bidi="vi-VN"/>
        </w:rPr>
        <w:t>)</w:t>
      </w:r>
      <w:r w:rsidRPr="00C1453A">
        <w:rPr>
          <w:rFonts w:eastAsia="Times New Roman"/>
          <w:color w:val="000000"/>
          <w:sz w:val="28"/>
          <w:szCs w:val="28"/>
          <w:lang w:val="vi-VN" w:eastAsia="vi-VN" w:bidi="vi-VN"/>
        </w:rPr>
        <w:t xml:space="preserve"> để được hướ</w:t>
      </w:r>
      <w:r w:rsidR="007F2A40">
        <w:rPr>
          <w:rFonts w:eastAsia="Times New Roman"/>
          <w:color w:val="000000"/>
          <w:sz w:val="28"/>
          <w:szCs w:val="28"/>
          <w:lang w:val="vi-VN" w:eastAsia="vi-VN" w:bidi="vi-VN"/>
        </w:rPr>
        <w:t>ng dẫn và phối hợp giải</w:t>
      </w:r>
      <w:r w:rsidR="008E379C">
        <w:rPr>
          <w:rFonts w:eastAsia="Times New Roman"/>
          <w:color w:val="000000"/>
          <w:sz w:val="28"/>
          <w:szCs w:val="28"/>
          <w:lang w:eastAsia="vi-VN" w:bidi="vi-VN"/>
        </w:rPr>
        <w:t xml:space="preserve"> </w:t>
      </w:r>
      <w:r w:rsidR="008F4180">
        <w:rPr>
          <w:rFonts w:eastAsia="Times New Roman"/>
          <w:color w:val="000000"/>
          <w:sz w:val="28"/>
          <w:szCs w:val="28"/>
          <w:lang w:eastAsia="vi-VN" w:bidi="vi-VN"/>
        </w:rPr>
        <w:t>quyết</w:t>
      </w:r>
      <w:r w:rsidR="002962AD">
        <w:rPr>
          <w:rFonts w:eastAsia="Times New Roman"/>
          <w:color w:val="000000"/>
          <w:sz w:val="28"/>
          <w:szCs w:val="28"/>
          <w:lang w:eastAsia="vi-VN" w:bidi="vi-VN"/>
        </w:rPr>
        <w:t>.</w: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A31B2E" w14:paraId="1098B250" w14:textId="77777777" w:rsidTr="00A31B2E">
        <w:tc>
          <w:tcPr>
            <w:tcW w:w="4640" w:type="dxa"/>
          </w:tcPr>
          <w:p w14:paraId="018F4FB8" w14:textId="77777777" w:rsidR="00A31B2E" w:rsidRPr="00356CF0" w:rsidRDefault="00A31B2E" w:rsidP="00A31B2E">
            <w:pPr>
              <w:spacing w:line="360" w:lineRule="auto"/>
              <w:jc w:val="both"/>
              <w:rPr>
                <w:b/>
                <w:i/>
                <w:szCs w:val="24"/>
              </w:rPr>
            </w:pPr>
            <w:r w:rsidRPr="00356CF0">
              <w:rPr>
                <w:b/>
                <w:i/>
                <w:szCs w:val="24"/>
              </w:rPr>
              <w:t>Nơi nhận:</w:t>
            </w:r>
          </w:p>
          <w:p w14:paraId="71F1FFD6" w14:textId="77777777" w:rsidR="00A31B2E" w:rsidRPr="00356CF0" w:rsidRDefault="00A31B2E" w:rsidP="00A31B2E">
            <w:pPr>
              <w:numPr>
                <w:ilvl w:val="0"/>
                <w:numId w:val="1"/>
              </w:numPr>
              <w:spacing w:line="360" w:lineRule="auto"/>
              <w:ind w:left="714" w:hanging="357"/>
              <w:jc w:val="both"/>
              <w:rPr>
                <w:szCs w:val="24"/>
              </w:rPr>
            </w:pPr>
            <w:r w:rsidRPr="00356CF0">
              <w:rPr>
                <w:szCs w:val="24"/>
              </w:rPr>
              <w:t xml:space="preserve">Sở </w:t>
            </w:r>
            <w:r>
              <w:rPr>
                <w:szCs w:val="24"/>
              </w:rPr>
              <w:t>GDĐT</w:t>
            </w:r>
            <w:r w:rsidRPr="00356CF0">
              <w:rPr>
                <w:i/>
                <w:szCs w:val="24"/>
              </w:rPr>
              <w:t>(để báo cáo);</w:t>
            </w:r>
          </w:p>
          <w:p w14:paraId="6BF0A535" w14:textId="34A0F19D" w:rsidR="00A31B2E" w:rsidRPr="002962AD" w:rsidRDefault="00A31B2E" w:rsidP="00A31B2E">
            <w:pPr>
              <w:numPr>
                <w:ilvl w:val="0"/>
                <w:numId w:val="1"/>
              </w:numPr>
              <w:spacing w:line="360" w:lineRule="auto"/>
              <w:ind w:left="714" w:hanging="357"/>
              <w:jc w:val="both"/>
              <w:rPr>
                <w:szCs w:val="24"/>
              </w:rPr>
            </w:pPr>
            <w:r w:rsidRPr="00356CF0">
              <w:rPr>
                <w:szCs w:val="24"/>
              </w:rPr>
              <w:t xml:space="preserve">Tổ </w:t>
            </w:r>
            <w:r w:rsidR="00037F4C">
              <w:rPr>
                <w:szCs w:val="24"/>
              </w:rPr>
              <w:t>PC-TT-TVHĐ</w:t>
            </w:r>
            <w:bookmarkStart w:id="5" w:name="_GoBack"/>
            <w:bookmarkEnd w:id="5"/>
            <w:r w:rsidRPr="00356CF0">
              <w:rPr>
                <w:szCs w:val="24"/>
              </w:rPr>
              <w:t xml:space="preserve"> (</w:t>
            </w:r>
            <w:r w:rsidRPr="00356CF0">
              <w:rPr>
                <w:i/>
                <w:szCs w:val="24"/>
              </w:rPr>
              <w:t>thực hiện);</w:t>
            </w:r>
          </w:p>
          <w:p w14:paraId="09FEE05D" w14:textId="77777777" w:rsidR="00A31B2E" w:rsidRPr="002962AD" w:rsidRDefault="00A31B2E" w:rsidP="00A31B2E">
            <w:pPr>
              <w:numPr>
                <w:ilvl w:val="0"/>
                <w:numId w:val="1"/>
              </w:numPr>
              <w:spacing w:line="360" w:lineRule="auto"/>
              <w:ind w:left="714" w:hanging="357"/>
              <w:jc w:val="both"/>
              <w:rPr>
                <w:szCs w:val="24"/>
              </w:rPr>
            </w:pPr>
            <w:r w:rsidRPr="002962AD">
              <w:rPr>
                <w:szCs w:val="24"/>
              </w:rPr>
              <w:t>Lưu: VT</w:t>
            </w:r>
            <w:r w:rsidRPr="002962AD">
              <w:rPr>
                <w:sz w:val="24"/>
                <w:szCs w:val="24"/>
              </w:rPr>
              <w:t>.</w:t>
            </w:r>
          </w:p>
        </w:tc>
        <w:tc>
          <w:tcPr>
            <w:tcW w:w="4641" w:type="dxa"/>
          </w:tcPr>
          <w:p w14:paraId="11F1F7E0" w14:textId="77777777" w:rsidR="00A31B2E" w:rsidRDefault="00A31B2E" w:rsidP="00A31B2E">
            <w:pPr>
              <w:spacing w:line="276" w:lineRule="auto"/>
              <w:jc w:val="center"/>
              <w:rPr>
                <w:b/>
                <w:sz w:val="28"/>
                <w:szCs w:val="28"/>
              </w:rPr>
            </w:pPr>
            <w:r>
              <w:rPr>
                <w:b/>
                <w:sz w:val="28"/>
                <w:szCs w:val="28"/>
              </w:rPr>
              <w:t>KT/</w:t>
            </w:r>
            <w:r w:rsidRPr="005C0FC0">
              <w:rPr>
                <w:b/>
                <w:sz w:val="28"/>
                <w:szCs w:val="28"/>
              </w:rPr>
              <w:t>HIỆU TRƯỞNG</w:t>
            </w:r>
          </w:p>
          <w:p w14:paraId="0ABF06AC" w14:textId="77777777" w:rsidR="00A31B2E" w:rsidRPr="007C144A" w:rsidRDefault="00A31B2E" w:rsidP="00A31B2E">
            <w:pPr>
              <w:spacing w:line="276" w:lineRule="auto"/>
              <w:jc w:val="center"/>
              <w:rPr>
                <w:b/>
                <w:sz w:val="28"/>
                <w:szCs w:val="28"/>
              </w:rPr>
            </w:pPr>
            <w:r w:rsidRPr="007C144A">
              <w:rPr>
                <w:b/>
                <w:sz w:val="28"/>
                <w:szCs w:val="28"/>
              </w:rPr>
              <w:t>PHÓ HIỆU TRƯỞNG</w:t>
            </w:r>
          </w:p>
          <w:p w14:paraId="5D6FB419" w14:textId="77777777" w:rsidR="00A31B2E" w:rsidRDefault="00A31B2E" w:rsidP="00A31B2E">
            <w:pPr>
              <w:widowControl w:val="0"/>
              <w:spacing w:line="360" w:lineRule="auto"/>
              <w:jc w:val="both"/>
              <w:rPr>
                <w:rFonts w:eastAsia="Times New Roman"/>
                <w:color w:val="000000"/>
                <w:sz w:val="28"/>
                <w:szCs w:val="28"/>
                <w:lang w:eastAsia="vi-VN" w:bidi="vi-VN"/>
              </w:rPr>
            </w:pPr>
          </w:p>
          <w:p w14:paraId="215D0517" w14:textId="77777777" w:rsidR="00A31B2E" w:rsidRDefault="00A31B2E" w:rsidP="00A31B2E">
            <w:pPr>
              <w:widowControl w:val="0"/>
              <w:spacing w:line="360" w:lineRule="auto"/>
              <w:jc w:val="both"/>
              <w:rPr>
                <w:rFonts w:eastAsia="Times New Roman"/>
                <w:color w:val="000000"/>
                <w:sz w:val="28"/>
                <w:szCs w:val="28"/>
                <w:lang w:eastAsia="vi-VN" w:bidi="vi-VN"/>
              </w:rPr>
            </w:pPr>
          </w:p>
          <w:p w14:paraId="08990D50" w14:textId="77777777" w:rsidR="00A31B2E" w:rsidRDefault="00A31B2E" w:rsidP="00A31B2E">
            <w:pPr>
              <w:widowControl w:val="0"/>
              <w:spacing w:line="360" w:lineRule="auto"/>
              <w:jc w:val="both"/>
              <w:rPr>
                <w:rFonts w:eastAsia="Times New Roman"/>
                <w:color w:val="000000"/>
                <w:sz w:val="28"/>
                <w:szCs w:val="28"/>
                <w:lang w:eastAsia="vi-VN" w:bidi="vi-VN"/>
              </w:rPr>
            </w:pPr>
          </w:p>
          <w:p w14:paraId="72A07440" w14:textId="77777777" w:rsidR="00A31B2E" w:rsidRDefault="00A31B2E" w:rsidP="00A31B2E">
            <w:pPr>
              <w:widowControl w:val="0"/>
              <w:spacing w:line="360" w:lineRule="auto"/>
              <w:jc w:val="center"/>
              <w:rPr>
                <w:rFonts w:eastAsia="Times New Roman"/>
                <w:color w:val="000000"/>
                <w:sz w:val="28"/>
                <w:szCs w:val="28"/>
                <w:lang w:eastAsia="vi-VN" w:bidi="vi-VN"/>
              </w:rPr>
            </w:pPr>
            <w:r>
              <w:rPr>
                <w:b/>
                <w:sz w:val="28"/>
                <w:szCs w:val="28"/>
              </w:rPr>
              <w:t>Bùi Quang Định</w:t>
            </w:r>
          </w:p>
        </w:tc>
      </w:tr>
    </w:tbl>
    <w:p w14:paraId="30FD9C3E" w14:textId="7AE383EF" w:rsidR="002962AD" w:rsidRPr="008E379C" w:rsidRDefault="002962AD" w:rsidP="002962AD">
      <w:pPr>
        <w:widowControl w:val="0"/>
        <w:spacing w:line="360" w:lineRule="auto"/>
        <w:jc w:val="both"/>
        <w:rPr>
          <w:rFonts w:eastAsia="Times New Roman"/>
          <w:color w:val="000000"/>
          <w:sz w:val="28"/>
          <w:szCs w:val="28"/>
          <w:lang w:val="vi-VN" w:eastAsia="vi-VN" w:bidi="vi-VN"/>
        </w:rPr>
        <w:sectPr w:rsidR="002962AD" w:rsidRPr="008E379C" w:rsidSect="002D771B">
          <w:headerReference w:type="default" r:id="rId7"/>
          <w:pgSz w:w="11900" w:h="16840"/>
          <w:pgMar w:top="1134" w:right="1134" w:bottom="1134" w:left="1701" w:header="510" w:footer="0" w:gutter="0"/>
          <w:pgNumType w:start="1"/>
          <w:cols w:space="720"/>
          <w:noEndnote/>
          <w:titlePg/>
          <w:docGrid w:linePitch="360"/>
        </w:sectPr>
      </w:pPr>
    </w:p>
    <w:p w14:paraId="30FD9C3F" w14:textId="77777777" w:rsidR="008F4180" w:rsidRDefault="008F4180" w:rsidP="002962AD"/>
    <w:sectPr w:rsidR="008F4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23BD" w14:textId="77777777" w:rsidR="001059F2" w:rsidRDefault="001059F2" w:rsidP="00DF09BA">
      <w:r>
        <w:separator/>
      </w:r>
    </w:p>
  </w:endnote>
  <w:endnote w:type="continuationSeparator" w:id="0">
    <w:p w14:paraId="4DAAFBA9" w14:textId="77777777" w:rsidR="001059F2" w:rsidRDefault="001059F2" w:rsidP="00DF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ED944" w14:textId="77777777" w:rsidR="001059F2" w:rsidRDefault="001059F2" w:rsidP="00DF09BA">
      <w:r>
        <w:separator/>
      </w:r>
    </w:p>
  </w:footnote>
  <w:footnote w:type="continuationSeparator" w:id="0">
    <w:p w14:paraId="79AF734F" w14:textId="77777777" w:rsidR="001059F2" w:rsidRDefault="001059F2" w:rsidP="00DF09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85614"/>
      <w:docPartObj>
        <w:docPartGallery w:val="Page Numbers (Top of Page)"/>
        <w:docPartUnique/>
      </w:docPartObj>
    </w:sdtPr>
    <w:sdtEndPr>
      <w:rPr>
        <w:noProof/>
      </w:rPr>
    </w:sdtEndPr>
    <w:sdtContent>
      <w:p w14:paraId="7270AA27" w14:textId="0DFA904B" w:rsidR="00885828" w:rsidRDefault="00885828">
        <w:pPr>
          <w:pStyle w:val="Header"/>
          <w:jc w:val="center"/>
        </w:pPr>
        <w:r>
          <w:fldChar w:fldCharType="begin"/>
        </w:r>
        <w:r>
          <w:instrText xml:space="preserve"> PAGE   \* MERGEFORMAT </w:instrText>
        </w:r>
        <w:r>
          <w:fldChar w:fldCharType="separate"/>
        </w:r>
        <w:r w:rsidR="00037F4C">
          <w:rPr>
            <w:noProof/>
          </w:rPr>
          <w:t>9</w:t>
        </w:r>
        <w:r>
          <w:rPr>
            <w:noProof/>
          </w:rPr>
          <w:fldChar w:fldCharType="end"/>
        </w:r>
      </w:p>
    </w:sdtContent>
  </w:sdt>
  <w:p w14:paraId="11903481" w14:textId="77777777" w:rsidR="00885828" w:rsidRDefault="008858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C5A"/>
    <w:multiLevelType w:val="multilevel"/>
    <w:tmpl w:val="F3B2B92A"/>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47183"/>
    <w:multiLevelType w:val="multilevel"/>
    <w:tmpl w:val="FC2AA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72CD5"/>
    <w:multiLevelType w:val="multilevel"/>
    <w:tmpl w:val="49D6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71503C"/>
    <w:multiLevelType w:val="multilevel"/>
    <w:tmpl w:val="8D1CF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B85C46"/>
    <w:multiLevelType w:val="hybridMultilevel"/>
    <w:tmpl w:val="D7462C98"/>
    <w:lvl w:ilvl="0" w:tplc="B90CB6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C1"/>
    <w:rsid w:val="00037F4C"/>
    <w:rsid w:val="00093F1D"/>
    <w:rsid w:val="000D5C0A"/>
    <w:rsid w:val="000E6070"/>
    <w:rsid w:val="001059F2"/>
    <w:rsid w:val="001515C6"/>
    <w:rsid w:val="00176A22"/>
    <w:rsid w:val="0018246F"/>
    <w:rsid w:val="001B33B4"/>
    <w:rsid w:val="001E7642"/>
    <w:rsid w:val="001F1218"/>
    <w:rsid w:val="002661AE"/>
    <w:rsid w:val="002962AD"/>
    <w:rsid w:val="002C4071"/>
    <w:rsid w:val="002C7AEA"/>
    <w:rsid w:val="002D07C1"/>
    <w:rsid w:val="002D771B"/>
    <w:rsid w:val="002E175C"/>
    <w:rsid w:val="003B504F"/>
    <w:rsid w:val="003B5316"/>
    <w:rsid w:val="004078B8"/>
    <w:rsid w:val="00571AF7"/>
    <w:rsid w:val="00585026"/>
    <w:rsid w:val="00657707"/>
    <w:rsid w:val="00683752"/>
    <w:rsid w:val="006F398D"/>
    <w:rsid w:val="007162DF"/>
    <w:rsid w:val="007549C2"/>
    <w:rsid w:val="00764372"/>
    <w:rsid w:val="007750BE"/>
    <w:rsid w:val="007C144A"/>
    <w:rsid w:val="007E64AD"/>
    <w:rsid w:val="007F2A40"/>
    <w:rsid w:val="007F6259"/>
    <w:rsid w:val="00872640"/>
    <w:rsid w:val="00885828"/>
    <w:rsid w:val="008B076F"/>
    <w:rsid w:val="008D5705"/>
    <w:rsid w:val="008E379C"/>
    <w:rsid w:val="008F4180"/>
    <w:rsid w:val="0092204F"/>
    <w:rsid w:val="00954052"/>
    <w:rsid w:val="00961DDD"/>
    <w:rsid w:val="009C493D"/>
    <w:rsid w:val="00A31B2E"/>
    <w:rsid w:val="00A631C6"/>
    <w:rsid w:val="00A64091"/>
    <w:rsid w:val="00B200E4"/>
    <w:rsid w:val="00B86260"/>
    <w:rsid w:val="00B96198"/>
    <w:rsid w:val="00C0438D"/>
    <w:rsid w:val="00C373E8"/>
    <w:rsid w:val="00C404FA"/>
    <w:rsid w:val="00C51C68"/>
    <w:rsid w:val="00D078B6"/>
    <w:rsid w:val="00D20A27"/>
    <w:rsid w:val="00D27877"/>
    <w:rsid w:val="00D51507"/>
    <w:rsid w:val="00D515D7"/>
    <w:rsid w:val="00DC7D3B"/>
    <w:rsid w:val="00DE1F37"/>
    <w:rsid w:val="00DF09BA"/>
    <w:rsid w:val="00E063FC"/>
    <w:rsid w:val="00F0111B"/>
    <w:rsid w:val="00F50EDB"/>
    <w:rsid w:val="00F942FD"/>
    <w:rsid w:val="00FA3C34"/>
    <w:rsid w:val="00F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9BB9"/>
  <w15:docId w15:val="{DEC95B82-C604-47F3-88FB-4BC1262C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C1"/>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E1F37"/>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DE1F37"/>
    <w:pPr>
      <w:widowControl w:val="0"/>
      <w:shd w:val="clear" w:color="auto" w:fill="FFFFFF"/>
      <w:spacing w:before="300" w:line="322" w:lineRule="exact"/>
    </w:pPr>
    <w:rPr>
      <w:rFonts w:eastAsia="Times New Roman"/>
      <w:szCs w:val="26"/>
    </w:rPr>
  </w:style>
  <w:style w:type="character" w:styleId="Hyperlink">
    <w:name w:val="Hyperlink"/>
    <w:basedOn w:val="DefaultParagraphFont"/>
    <w:rsid w:val="002C4071"/>
    <w:rPr>
      <w:color w:val="0066CC"/>
      <w:u w:val="single"/>
    </w:rPr>
  </w:style>
  <w:style w:type="character" w:customStyle="1" w:styleId="Bodytext214pt">
    <w:name w:val="Body text (2) + 14 pt"/>
    <w:aliases w:val="Italic"/>
    <w:basedOn w:val="Bodytext2"/>
    <w:rsid w:val="002C407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paragraph" w:styleId="Header">
    <w:name w:val="header"/>
    <w:basedOn w:val="Normal"/>
    <w:link w:val="HeaderChar"/>
    <w:uiPriority w:val="99"/>
    <w:unhideWhenUsed/>
    <w:rsid w:val="00DF09BA"/>
    <w:pPr>
      <w:tabs>
        <w:tab w:val="center" w:pos="4680"/>
        <w:tab w:val="right" w:pos="9360"/>
      </w:tabs>
    </w:pPr>
  </w:style>
  <w:style w:type="character" w:customStyle="1" w:styleId="HeaderChar">
    <w:name w:val="Header Char"/>
    <w:basedOn w:val="DefaultParagraphFont"/>
    <w:link w:val="Header"/>
    <w:uiPriority w:val="99"/>
    <w:rsid w:val="00DF09BA"/>
    <w:rPr>
      <w:rFonts w:ascii="Times New Roman" w:eastAsia="Calibri" w:hAnsi="Times New Roman" w:cs="Times New Roman"/>
      <w:sz w:val="26"/>
    </w:rPr>
  </w:style>
  <w:style w:type="paragraph" w:styleId="Footer">
    <w:name w:val="footer"/>
    <w:basedOn w:val="Normal"/>
    <w:link w:val="FooterChar"/>
    <w:uiPriority w:val="99"/>
    <w:unhideWhenUsed/>
    <w:rsid w:val="00DF09BA"/>
    <w:pPr>
      <w:tabs>
        <w:tab w:val="center" w:pos="4680"/>
        <w:tab w:val="right" w:pos="9360"/>
      </w:tabs>
    </w:pPr>
  </w:style>
  <w:style w:type="character" w:customStyle="1" w:styleId="FooterChar">
    <w:name w:val="Footer Char"/>
    <w:basedOn w:val="DefaultParagraphFont"/>
    <w:link w:val="Footer"/>
    <w:uiPriority w:val="99"/>
    <w:rsid w:val="00DF09BA"/>
    <w:rPr>
      <w:rFonts w:ascii="Times New Roman" w:eastAsia="Calibri" w:hAnsi="Times New Roman" w:cs="Times New Roman"/>
      <w:sz w:val="26"/>
    </w:rPr>
  </w:style>
  <w:style w:type="paragraph" w:styleId="NoSpacing">
    <w:name w:val="No Spacing"/>
    <w:link w:val="NoSpacingChar"/>
    <w:uiPriority w:val="1"/>
    <w:qFormat/>
    <w:rsid w:val="002D771B"/>
    <w:pPr>
      <w:spacing w:after="0" w:line="240" w:lineRule="auto"/>
    </w:pPr>
    <w:rPr>
      <w:rFonts w:eastAsiaTheme="minorEastAsia"/>
    </w:rPr>
  </w:style>
  <w:style w:type="character" w:customStyle="1" w:styleId="NoSpacingChar">
    <w:name w:val="No Spacing Char"/>
    <w:basedOn w:val="DefaultParagraphFont"/>
    <w:link w:val="NoSpacing"/>
    <w:uiPriority w:val="1"/>
    <w:rsid w:val="002D771B"/>
    <w:rPr>
      <w:rFonts w:eastAsiaTheme="minorEastAsia"/>
    </w:rPr>
  </w:style>
  <w:style w:type="table" w:styleId="TableGrid">
    <w:name w:val="Table Grid"/>
    <w:basedOn w:val="TableNormal"/>
    <w:uiPriority w:val="59"/>
    <w:rsid w:val="0029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2021-09-15T07:49:00Z</cp:lastPrinted>
  <dcterms:created xsi:type="dcterms:W3CDTF">2020-09-29T01:47:00Z</dcterms:created>
  <dcterms:modified xsi:type="dcterms:W3CDTF">2022-10-20T01:54:00Z</dcterms:modified>
</cp:coreProperties>
</file>